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BB2D57" w14:textId="4A7D83B6" w:rsidR="00FD4EBD" w:rsidRPr="00DC3477" w:rsidRDefault="00862EE3" w:rsidP="00146F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34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FD003D" wp14:editId="65F28CF2">
                <wp:simplePos x="0" y="0"/>
                <wp:positionH relativeFrom="column">
                  <wp:posOffset>-10160</wp:posOffset>
                </wp:positionH>
                <wp:positionV relativeFrom="paragraph">
                  <wp:posOffset>248285</wp:posOffset>
                </wp:positionV>
                <wp:extent cx="6400800" cy="888365"/>
                <wp:effectExtent l="19050" t="19050" r="19050" b="260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8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95A1C4" w14:textId="72C65AF4" w:rsidR="00492D6E" w:rsidRPr="00404D23" w:rsidRDefault="00D56006" w:rsidP="006C5D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AD47" w:themeColor="accent6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8DE9E32" wp14:editId="227CB401">
                                  <wp:extent cx="274835" cy="274835"/>
                                  <wp:effectExtent l="0" t="0" r="5080" b="5080"/>
                                  <wp:docPr id="7" name="Graphic 7" descr="Deciduous tre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Deciduous tree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431" cy="275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2D6E" w:rsidRPr="00D22D2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YOUR HEALTH AND WELLBEING MATTERS</w:t>
                            </w:r>
                            <w:r w:rsidR="00655C4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AD47" w:themeColor="accent6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21DB443D" wp14:editId="3103B030">
                                  <wp:extent cx="242570" cy="242570"/>
                                  <wp:effectExtent l="0" t="0" r="5080" b="5080"/>
                                  <wp:docPr id="19" name="Graphic 19" descr="Sunflow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Sunflower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42570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B814C" w14:textId="77777777" w:rsidR="00492D6E" w:rsidRPr="00404D23" w:rsidRDefault="00492D6E" w:rsidP="006C5DB8">
                            <w:pPr>
                              <w:spacing w:after="0" w:line="120" w:lineRule="auto"/>
                              <w:rPr>
                                <w:rFonts w:ascii="Arial" w:hAnsi="Arial" w:cs="Arial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424BF0B7" w14:textId="77777777" w:rsidR="00492D6E" w:rsidRPr="00D22D2B" w:rsidRDefault="00492D6E" w:rsidP="006C5D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FD7EA8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‘</w:t>
                            </w:r>
                            <w:r w:rsidRPr="00D22D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Health &amp; Wellbeing’ is about feeling good and functioning well; it is about the </w:t>
                            </w:r>
                          </w:p>
                          <w:p w14:paraId="765E72FB" w14:textId="77777777" w:rsidR="00492D6E" w:rsidRPr="00D22D2B" w:rsidRDefault="00492D6E" w:rsidP="006C5D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D22D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maintenance of your mental and emotional health as well as your physical health</w:t>
                            </w:r>
                          </w:p>
                          <w:p w14:paraId="38ECBA72" w14:textId="1450F362" w:rsidR="00692013" w:rsidRPr="00404D23" w:rsidRDefault="00692013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D00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8pt;margin-top:19.55pt;width:7in;height:6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PLVQIAAOQEAAAOAAAAZHJzL2Uyb0RvYy54bWysVG1v2jAQ/j5p/8Hy95HAgKYRoWJUTJNY&#10;W4lO/Wwch0RyfJ5tSNiv39kJL+2maZr2xbk3352fey6zu7aW5CCMrUBldDiIKRGKQ16pXUa/Pa8+&#10;JJRYx1TOJCiR0aOw9G7+/t2s0akYQQkyF4ZgEmXTRme0dE6nUWR5KWpmB6CFQmcBpmYOVbOLcsMa&#10;zF7LaBTH06gBk2sDXFiL1vvOSechf1EI7h6LwgpHZEaxNxdOE86tP6P5jKU7w3RZ8b4N9g9d1KxS&#10;WPSc6p45Rvam+iVVXXEDFgo34FBHUBQVF+EN+Jph/OY1m5JpEd6C4Fh9hsn+v7T84bDRT4a49hO0&#10;OEAPSKNtatHo39MWpvZf7JSgHyE8nmETrSMcjdNxHCcxujj6kiT5OJ34NNHltjbWfRZQEy9k1OBY&#10;AlrssLauCz2F+GIWZJWvKimD4qkgltKQA8MhMs6FctNwXe7rr5B3diQDthDGiWYcemfGvjozdhNI&#10;5TOF3l4VkYo0GR0lk5tJyPzKeb735w5uJn9RCtuQCutfMPaSa7dtD/wW8iPOw0BHVav5qkLQ1sy6&#10;J2aQm4gz7pt7xKOQgF1DL1FSgvnxO7uPR8qgl5IGuZ5R+33PjKBEflFIptvheOyXIyjjyc0IFXPt&#10;2V571L5eAk5iiJuteRB9vJMnsTBQv+BaLnxVdDHFsXZG3Ulcum4Dca25WCxCEK6DZm6tNpr71H7y&#10;nhLP7QszuueNQ8Y9wGkrWPqGPl2sv6lgsXdQVIFbHuAO1R53XKXAgH7t/a5e6yHq8nOa/wQAAP//&#10;AwBQSwMEFAAGAAgAAAAhAP0NSaffAAAACgEAAA8AAABkcnMvZG93bnJldi54bWxMj8FOwzAQRO9I&#10;/IO1SNxaJy0KaYhTIaSeOKC2XHJz4iUJtddR7Lbh79me4LarGc28Kbezs+KCUxg8KUiXCQik1puB&#10;OgWfx90iBxGiJqOtJ1TwgwG21f1dqQvjr7THyyF2gkMoFFpBH+NYSBnaHp0OSz8isfblJ6cjv1Mn&#10;zaSvHO6sXCVJJp0eiBt6PeJbj+3pcHYKVnbv3g82W39k+ckcm11d59+1Uo8P8+sLiIhz/DPDDZ/R&#10;oWKmxp/JBGEVLNKMnQrWmxTETee2JxANX8+bBGRVyv8Tql8AAAD//wMAUEsBAi0AFAAGAAgAAAAh&#10;ALaDOJL+AAAA4QEAABMAAAAAAAAAAAAAAAAAAAAAAFtDb250ZW50X1R5cGVzXS54bWxQSwECLQAU&#10;AAYACAAAACEAOP0h/9YAAACUAQAACwAAAAAAAAAAAAAAAAAvAQAAX3JlbHMvLnJlbHNQSwECLQAU&#10;AAYACAAAACEAbHITy1UCAADkBAAADgAAAAAAAAAAAAAAAAAuAgAAZHJzL2Uyb0RvYy54bWxQSwEC&#10;LQAUAAYACAAAACEA/Q1Jp98AAAAKAQAADwAAAAAAAAAAAAAAAACvBAAAZHJzL2Rvd25yZXYueG1s&#10;UEsFBgAAAAAEAAQA8wAAALsFAAAAAA==&#10;" fillcolor="#e2efd9 [665]" strokecolor="#538135 [2409]" strokeweight="2.25pt">
                <v:textbox>
                  <w:txbxContent>
                    <w:p w14:paraId="0095A1C4" w14:textId="72C65AF4" w:rsidR="00492D6E" w:rsidRPr="00404D23" w:rsidRDefault="00D56006" w:rsidP="006C5D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70AD47" w:themeColor="accent6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48DE9E32" wp14:editId="227CB401">
                            <wp:extent cx="274835" cy="274835"/>
                            <wp:effectExtent l="0" t="0" r="5080" b="5080"/>
                            <wp:docPr id="7" name="Graphic 7" descr="Deciduous tre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phic 7" descr="Deciduous tree outlin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431" cy="275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2D6E" w:rsidRPr="00D22D2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YOUR HEALTH AND WELLBEING MATTERS</w:t>
                      </w:r>
                      <w:r w:rsidR="00655C48">
                        <w:rPr>
                          <w:rFonts w:ascii="Arial" w:hAnsi="Arial" w:cs="Arial"/>
                          <w:b/>
                          <w:bCs/>
                          <w:noProof/>
                          <w:color w:val="70AD47" w:themeColor="accent6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21DB443D" wp14:editId="3103B030">
                            <wp:extent cx="242570" cy="242570"/>
                            <wp:effectExtent l="0" t="0" r="5080" b="5080"/>
                            <wp:docPr id="19" name="Graphic 19" descr="Sunflow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Sunflower outlin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42570" cy="24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B814C" w14:textId="77777777" w:rsidR="00492D6E" w:rsidRPr="00404D23" w:rsidRDefault="00492D6E" w:rsidP="006C5DB8">
                      <w:pPr>
                        <w:spacing w:after="0" w:line="120" w:lineRule="auto"/>
                        <w:rPr>
                          <w:rFonts w:ascii="Arial" w:hAnsi="Arial" w:cs="Arial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424BF0B7" w14:textId="77777777" w:rsidR="00492D6E" w:rsidRPr="00D22D2B" w:rsidRDefault="00492D6E" w:rsidP="006C5D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FD7EA8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‘</w:t>
                      </w:r>
                      <w:r w:rsidRPr="00D22D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4"/>
                          <w:szCs w:val="24"/>
                        </w:rPr>
                        <w:t xml:space="preserve">Health &amp; Wellbeing’ is about feeling good and functioning well; it is about the </w:t>
                      </w:r>
                    </w:p>
                    <w:p w14:paraId="765E72FB" w14:textId="77777777" w:rsidR="00492D6E" w:rsidRPr="00D22D2B" w:rsidRDefault="00492D6E" w:rsidP="006C5D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D22D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4"/>
                          <w:szCs w:val="24"/>
                        </w:rPr>
                        <w:t>maintenance of your mental and emotional health as well as your physical health</w:t>
                      </w:r>
                    </w:p>
                    <w:p w14:paraId="38ECBA72" w14:textId="1450F362" w:rsidR="00692013" w:rsidRPr="00404D23" w:rsidRDefault="00692013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3477">
        <w:rPr>
          <w:rFonts w:ascii="Arial" w:hAnsi="Arial" w:cs="Arial"/>
          <w:b/>
          <w:bCs/>
          <w:sz w:val="24"/>
          <w:szCs w:val="24"/>
        </w:rPr>
        <w:t>WINGHAM PARISH COUNCIL</w:t>
      </w:r>
      <w:r w:rsidR="00E55D4D">
        <w:rPr>
          <w:rFonts w:ascii="Arial" w:hAnsi="Arial" w:cs="Arial"/>
          <w:b/>
          <w:bCs/>
          <w:sz w:val="24"/>
          <w:szCs w:val="24"/>
        </w:rPr>
        <w:t xml:space="preserve"> SURVEY MARCH 2023</w:t>
      </w:r>
    </w:p>
    <w:p w14:paraId="1AF032E9" w14:textId="77777777" w:rsidR="004E6D7E" w:rsidRPr="004E6D7E" w:rsidRDefault="004E6D7E" w:rsidP="00862EE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B4255A" w14:textId="6E8B5846" w:rsidR="00D3615A" w:rsidRPr="00862EE3" w:rsidRDefault="0063377E" w:rsidP="00862E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2EE3">
        <w:rPr>
          <w:rFonts w:ascii="Arial" w:hAnsi="Arial" w:cs="Arial"/>
          <w:b/>
          <w:bCs/>
          <w:sz w:val="24"/>
          <w:szCs w:val="24"/>
        </w:rPr>
        <w:t>YOU SAID, WE DID</w:t>
      </w:r>
    </w:p>
    <w:p w14:paraId="084F8561" w14:textId="77777777" w:rsidR="005849B8" w:rsidRPr="00B61E1B" w:rsidRDefault="005849B8" w:rsidP="006B06FD">
      <w:pPr>
        <w:spacing w:after="0" w:line="120" w:lineRule="auto"/>
        <w:jc w:val="both"/>
        <w:rPr>
          <w:rFonts w:ascii="Arial" w:hAnsi="Arial" w:cs="Arial"/>
          <w:sz w:val="12"/>
          <w:szCs w:val="12"/>
        </w:rPr>
      </w:pPr>
    </w:p>
    <w:p w14:paraId="7B392F46" w14:textId="1A51BB13" w:rsidR="005849B8" w:rsidRDefault="006F5D5F" w:rsidP="00E21D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46FB5">
        <w:rPr>
          <w:rFonts w:ascii="Arial" w:hAnsi="Arial" w:cs="Arial"/>
        </w:rPr>
        <w:t>e</w:t>
      </w:r>
      <w:r w:rsidR="00862EE3">
        <w:rPr>
          <w:rFonts w:ascii="Arial" w:hAnsi="Arial" w:cs="Arial"/>
        </w:rPr>
        <w:t xml:space="preserve"> </w:t>
      </w:r>
      <w:r w:rsidR="00B43BF9">
        <w:rPr>
          <w:rFonts w:ascii="Arial" w:hAnsi="Arial" w:cs="Arial"/>
        </w:rPr>
        <w:t>ha</w:t>
      </w:r>
      <w:r w:rsidR="00146FB5">
        <w:rPr>
          <w:rFonts w:ascii="Arial" w:hAnsi="Arial" w:cs="Arial"/>
        </w:rPr>
        <w:t>ve</w:t>
      </w:r>
      <w:r w:rsidR="00B43BF9">
        <w:rPr>
          <w:rFonts w:ascii="Arial" w:hAnsi="Arial" w:cs="Arial"/>
        </w:rPr>
        <w:t xml:space="preserve"> </w:t>
      </w:r>
      <w:r w:rsidR="009B51AA">
        <w:rPr>
          <w:rFonts w:ascii="Arial" w:hAnsi="Arial" w:cs="Arial"/>
        </w:rPr>
        <w:t>received feedback</w:t>
      </w:r>
      <w:r w:rsidR="00C021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following the</w:t>
      </w:r>
      <w:r w:rsidR="009B51AA">
        <w:rPr>
          <w:rFonts w:ascii="Arial" w:hAnsi="Arial" w:cs="Arial"/>
        </w:rPr>
        <w:t xml:space="preserve"> </w:t>
      </w:r>
      <w:r w:rsidR="0063377E">
        <w:rPr>
          <w:rFonts w:ascii="Arial" w:hAnsi="Arial" w:cs="Arial"/>
        </w:rPr>
        <w:t xml:space="preserve">Wellbeing </w:t>
      </w:r>
      <w:r w:rsidR="00450220">
        <w:rPr>
          <w:rFonts w:ascii="Arial" w:hAnsi="Arial" w:cs="Arial"/>
        </w:rPr>
        <w:t>E</w:t>
      </w:r>
      <w:r w:rsidR="0063377E">
        <w:rPr>
          <w:rFonts w:ascii="Arial" w:hAnsi="Arial" w:cs="Arial"/>
        </w:rPr>
        <w:t xml:space="preserve">vent </w:t>
      </w:r>
      <w:r w:rsidR="00CA6E6A">
        <w:rPr>
          <w:rFonts w:ascii="Arial" w:hAnsi="Arial" w:cs="Arial"/>
        </w:rPr>
        <w:t xml:space="preserve">hosted by Dover District Council </w:t>
      </w:r>
      <w:r w:rsidR="0063377E">
        <w:rPr>
          <w:rFonts w:ascii="Arial" w:hAnsi="Arial" w:cs="Arial"/>
        </w:rPr>
        <w:t xml:space="preserve">at the Recreation Ground </w:t>
      </w:r>
      <w:r w:rsidR="00B43BF9">
        <w:rPr>
          <w:rFonts w:ascii="Arial" w:hAnsi="Arial" w:cs="Arial"/>
        </w:rPr>
        <w:t>last year</w:t>
      </w:r>
      <w:r w:rsidR="00D3793D">
        <w:rPr>
          <w:rFonts w:ascii="Arial" w:hAnsi="Arial" w:cs="Arial"/>
        </w:rPr>
        <w:t xml:space="preserve"> and i</w:t>
      </w:r>
      <w:r w:rsidR="00B43BF9">
        <w:rPr>
          <w:rFonts w:ascii="Arial" w:hAnsi="Arial" w:cs="Arial"/>
        </w:rPr>
        <w:t>n</w:t>
      </w:r>
      <w:r w:rsidR="00871EC2">
        <w:rPr>
          <w:rFonts w:ascii="Arial" w:hAnsi="Arial" w:cs="Arial"/>
        </w:rPr>
        <w:t xml:space="preserve"> response</w:t>
      </w:r>
      <w:r w:rsidR="004B7818">
        <w:rPr>
          <w:rFonts w:ascii="Arial" w:hAnsi="Arial" w:cs="Arial"/>
        </w:rPr>
        <w:t xml:space="preserve"> </w:t>
      </w:r>
      <w:r w:rsidR="00E21D27">
        <w:rPr>
          <w:rFonts w:ascii="Arial" w:hAnsi="Arial" w:cs="Arial"/>
        </w:rPr>
        <w:t xml:space="preserve">would like to </w:t>
      </w:r>
      <w:r w:rsidR="005D7E2B">
        <w:rPr>
          <w:rFonts w:ascii="Arial" w:hAnsi="Arial" w:cs="Arial"/>
        </w:rPr>
        <w:t xml:space="preserve">find out </w:t>
      </w:r>
      <w:r w:rsidR="009544AD">
        <w:rPr>
          <w:rFonts w:ascii="Arial" w:hAnsi="Arial" w:cs="Arial"/>
        </w:rPr>
        <w:t xml:space="preserve">more about </w:t>
      </w:r>
      <w:r w:rsidR="005A7EE1">
        <w:rPr>
          <w:rFonts w:ascii="Arial" w:hAnsi="Arial" w:cs="Arial"/>
        </w:rPr>
        <w:t>the</w:t>
      </w:r>
      <w:r w:rsidR="005D7E2B">
        <w:rPr>
          <w:rFonts w:ascii="Arial" w:hAnsi="Arial" w:cs="Arial"/>
        </w:rPr>
        <w:t xml:space="preserve"> </w:t>
      </w:r>
      <w:r w:rsidR="003B4B42">
        <w:rPr>
          <w:rFonts w:ascii="Arial" w:hAnsi="Arial" w:cs="Arial"/>
        </w:rPr>
        <w:t>health and wellbeing needs</w:t>
      </w:r>
      <w:r w:rsidR="00E21D27">
        <w:rPr>
          <w:rFonts w:ascii="Arial" w:hAnsi="Arial" w:cs="Arial"/>
        </w:rPr>
        <w:t xml:space="preserve"> </w:t>
      </w:r>
      <w:r w:rsidR="005A7EE1">
        <w:rPr>
          <w:rFonts w:ascii="Arial" w:hAnsi="Arial" w:cs="Arial"/>
        </w:rPr>
        <w:t xml:space="preserve">that </w:t>
      </w:r>
      <w:r w:rsidR="003178E8">
        <w:rPr>
          <w:rFonts w:ascii="Arial" w:hAnsi="Arial" w:cs="Arial"/>
        </w:rPr>
        <w:t xml:space="preserve">Wingham </w:t>
      </w:r>
      <w:r w:rsidR="00C55698">
        <w:rPr>
          <w:rFonts w:ascii="Arial" w:hAnsi="Arial" w:cs="Arial"/>
        </w:rPr>
        <w:t>residents</w:t>
      </w:r>
      <w:r w:rsidR="00E21D27">
        <w:rPr>
          <w:rFonts w:ascii="Arial" w:hAnsi="Arial" w:cs="Arial"/>
        </w:rPr>
        <w:t xml:space="preserve"> </w:t>
      </w:r>
      <w:r w:rsidR="005D7E2B">
        <w:rPr>
          <w:rFonts w:ascii="Arial" w:hAnsi="Arial" w:cs="Arial"/>
        </w:rPr>
        <w:t>have.</w:t>
      </w:r>
      <w:r w:rsidR="00BA046C">
        <w:rPr>
          <w:rFonts w:ascii="Arial" w:hAnsi="Arial" w:cs="Arial"/>
        </w:rPr>
        <w:t xml:space="preserve"> </w:t>
      </w:r>
      <w:r w:rsidR="00587B03">
        <w:rPr>
          <w:rFonts w:ascii="Arial" w:hAnsi="Arial" w:cs="Arial"/>
        </w:rPr>
        <w:t>W</w:t>
      </w:r>
      <w:r w:rsidR="00BA046C">
        <w:rPr>
          <w:rFonts w:ascii="Arial" w:hAnsi="Arial" w:cs="Arial"/>
        </w:rPr>
        <w:t>e</w:t>
      </w:r>
      <w:r w:rsidR="007F5B17">
        <w:rPr>
          <w:rFonts w:ascii="Arial" w:hAnsi="Arial" w:cs="Arial"/>
        </w:rPr>
        <w:t xml:space="preserve"> </w:t>
      </w:r>
      <w:r w:rsidR="006835D1">
        <w:rPr>
          <w:rFonts w:ascii="Arial" w:hAnsi="Arial" w:cs="Arial"/>
        </w:rPr>
        <w:t>will</w:t>
      </w:r>
      <w:r w:rsidR="00587B03">
        <w:rPr>
          <w:rFonts w:ascii="Arial" w:hAnsi="Arial" w:cs="Arial"/>
        </w:rPr>
        <w:t xml:space="preserve"> use the information to </w:t>
      </w:r>
      <w:r w:rsidR="003178E8">
        <w:rPr>
          <w:rFonts w:ascii="Arial" w:hAnsi="Arial" w:cs="Arial"/>
        </w:rPr>
        <w:t xml:space="preserve">improve </w:t>
      </w:r>
      <w:r w:rsidR="00D543EA">
        <w:rPr>
          <w:rFonts w:ascii="Arial" w:hAnsi="Arial" w:cs="Arial"/>
        </w:rPr>
        <w:t xml:space="preserve">the </w:t>
      </w:r>
      <w:r w:rsidR="003F5581">
        <w:rPr>
          <w:rFonts w:ascii="Arial" w:hAnsi="Arial" w:cs="Arial"/>
        </w:rPr>
        <w:t>h</w:t>
      </w:r>
      <w:r w:rsidR="00D543EA">
        <w:rPr>
          <w:rFonts w:ascii="Arial" w:hAnsi="Arial" w:cs="Arial"/>
        </w:rPr>
        <w:t xml:space="preserve">ealth and </w:t>
      </w:r>
      <w:r w:rsidR="003F5581">
        <w:rPr>
          <w:rFonts w:ascii="Arial" w:hAnsi="Arial" w:cs="Arial"/>
        </w:rPr>
        <w:t>w</w:t>
      </w:r>
      <w:r w:rsidR="00D543EA">
        <w:rPr>
          <w:rFonts w:ascii="Arial" w:hAnsi="Arial" w:cs="Arial"/>
        </w:rPr>
        <w:t xml:space="preserve">ellbeing of </w:t>
      </w:r>
      <w:r w:rsidR="007F5B17">
        <w:rPr>
          <w:rFonts w:ascii="Arial" w:hAnsi="Arial" w:cs="Arial"/>
        </w:rPr>
        <w:t xml:space="preserve">the </w:t>
      </w:r>
      <w:r w:rsidR="00D543EA">
        <w:rPr>
          <w:rFonts w:ascii="Arial" w:hAnsi="Arial" w:cs="Arial"/>
        </w:rPr>
        <w:t xml:space="preserve">Wingham </w:t>
      </w:r>
      <w:r w:rsidR="007F5B17">
        <w:rPr>
          <w:rFonts w:ascii="Arial" w:hAnsi="Arial" w:cs="Arial"/>
        </w:rPr>
        <w:t xml:space="preserve">community </w:t>
      </w:r>
      <w:r w:rsidR="00D543EA">
        <w:rPr>
          <w:rFonts w:ascii="Arial" w:hAnsi="Arial" w:cs="Arial"/>
        </w:rPr>
        <w:t xml:space="preserve">by </w:t>
      </w:r>
      <w:r w:rsidR="00E21D27">
        <w:rPr>
          <w:rFonts w:ascii="Arial" w:hAnsi="Arial" w:cs="Arial"/>
        </w:rPr>
        <w:t>signpost</w:t>
      </w:r>
      <w:r w:rsidR="00862EE3">
        <w:rPr>
          <w:rFonts w:ascii="Arial" w:hAnsi="Arial" w:cs="Arial"/>
        </w:rPr>
        <w:t>ing</w:t>
      </w:r>
      <w:r w:rsidR="00E21D27">
        <w:rPr>
          <w:rFonts w:ascii="Arial" w:hAnsi="Arial" w:cs="Arial"/>
        </w:rPr>
        <w:t xml:space="preserve"> </w:t>
      </w:r>
      <w:r w:rsidR="00D543EA">
        <w:rPr>
          <w:rFonts w:ascii="Arial" w:hAnsi="Arial" w:cs="Arial"/>
        </w:rPr>
        <w:t xml:space="preserve">residents </w:t>
      </w:r>
      <w:r w:rsidR="00E21D27">
        <w:rPr>
          <w:rFonts w:ascii="Arial" w:hAnsi="Arial" w:cs="Arial"/>
        </w:rPr>
        <w:t>to local services, and</w:t>
      </w:r>
      <w:r w:rsidR="005849B8">
        <w:rPr>
          <w:rFonts w:ascii="Arial" w:hAnsi="Arial" w:cs="Arial"/>
        </w:rPr>
        <w:t xml:space="preserve"> if </w:t>
      </w:r>
      <w:r w:rsidR="0027141E">
        <w:rPr>
          <w:rFonts w:ascii="Arial" w:hAnsi="Arial" w:cs="Arial"/>
        </w:rPr>
        <w:t>enough people tell us th</w:t>
      </w:r>
      <w:r w:rsidR="00C56B62">
        <w:rPr>
          <w:rFonts w:ascii="Arial" w:hAnsi="Arial" w:cs="Arial"/>
        </w:rPr>
        <w:t>ere</w:t>
      </w:r>
      <w:r w:rsidR="003F5581">
        <w:rPr>
          <w:rFonts w:ascii="Arial" w:hAnsi="Arial" w:cs="Arial"/>
        </w:rPr>
        <w:t xml:space="preserve"> i</w:t>
      </w:r>
      <w:r w:rsidR="00C56B62">
        <w:rPr>
          <w:rFonts w:ascii="Arial" w:hAnsi="Arial" w:cs="Arial"/>
        </w:rPr>
        <w:t xml:space="preserve">s a specific </w:t>
      </w:r>
      <w:r w:rsidR="005849B8">
        <w:rPr>
          <w:rFonts w:ascii="Arial" w:hAnsi="Arial" w:cs="Arial"/>
        </w:rPr>
        <w:t>need</w:t>
      </w:r>
      <w:r w:rsidR="007641FD">
        <w:rPr>
          <w:rFonts w:ascii="Arial" w:hAnsi="Arial" w:cs="Arial"/>
        </w:rPr>
        <w:t>,</w:t>
      </w:r>
      <w:r w:rsidR="00E21D27">
        <w:rPr>
          <w:rFonts w:ascii="Arial" w:hAnsi="Arial" w:cs="Arial"/>
        </w:rPr>
        <w:t xml:space="preserve"> possibly set up new </w:t>
      </w:r>
      <w:r w:rsidR="006835D1">
        <w:rPr>
          <w:rFonts w:ascii="Arial" w:hAnsi="Arial" w:cs="Arial"/>
        </w:rPr>
        <w:t>services</w:t>
      </w:r>
      <w:r w:rsidR="005849B8">
        <w:rPr>
          <w:rFonts w:ascii="Arial" w:hAnsi="Arial" w:cs="Arial"/>
        </w:rPr>
        <w:t xml:space="preserve">. </w:t>
      </w:r>
    </w:p>
    <w:p w14:paraId="75E03F19" w14:textId="77777777" w:rsidR="005849B8" w:rsidRPr="004E6D7E" w:rsidRDefault="005849B8" w:rsidP="00E21D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8F28D4" w14:textId="00A4D063" w:rsidR="007641FD" w:rsidRPr="00B61E1B" w:rsidRDefault="00AE1C65" w:rsidP="007641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1E1B">
        <w:rPr>
          <w:rFonts w:ascii="Arial" w:hAnsi="Arial" w:cs="Arial"/>
          <w:b/>
          <w:bCs/>
          <w:sz w:val="24"/>
          <w:szCs w:val="24"/>
        </w:rPr>
        <w:t>YOUR VIEWS MATTER TO US</w:t>
      </w:r>
    </w:p>
    <w:p w14:paraId="4DDB17CB" w14:textId="77777777" w:rsidR="00971EB0" w:rsidRPr="00B61E1B" w:rsidRDefault="00971EB0" w:rsidP="00971EB0">
      <w:pPr>
        <w:spacing w:after="0" w:line="12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7104E646" w14:textId="64030436" w:rsidR="00AF761C" w:rsidRDefault="005D6665" w:rsidP="00AF761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57092D">
        <w:rPr>
          <w:rFonts w:ascii="Arial" w:hAnsi="Arial" w:cs="Arial"/>
          <w:b/>
          <w:bCs/>
        </w:rPr>
        <w:t xml:space="preserve">e </w:t>
      </w:r>
      <w:r w:rsidR="000D1B77">
        <w:rPr>
          <w:rFonts w:ascii="Arial" w:hAnsi="Arial" w:cs="Arial"/>
          <w:b/>
          <w:bCs/>
        </w:rPr>
        <w:t>want to hear your</w:t>
      </w:r>
      <w:r w:rsidR="0057092D">
        <w:rPr>
          <w:rFonts w:ascii="Arial" w:hAnsi="Arial" w:cs="Arial"/>
          <w:b/>
          <w:bCs/>
        </w:rPr>
        <w:t xml:space="preserve"> view</w:t>
      </w:r>
      <w:r w:rsidR="003A0AC8">
        <w:rPr>
          <w:rFonts w:ascii="Arial" w:hAnsi="Arial" w:cs="Arial"/>
          <w:b/>
          <w:bCs/>
        </w:rPr>
        <w:t>s</w:t>
      </w:r>
      <w:r w:rsidR="00605C2F">
        <w:rPr>
          <w:rFonts w:ascii="Arial" w:hAnsi="Arial" w:cs="Arial"/>
          <w:b/>
          <w:bCs/>
        </w:rPr>
        <w:t xml:space="preserve"> </w:t>
      </w:r>
      <w:r w:rsidR="00AF761C">
        <w:rPr>
          <w:rFonts w:ascii="Arial" w:hAnsi="Arial" w:cs="Arial"/>
          <w:b/>
          <w:bCs/>
        </w:rPr>
        <w:t xml:space="preserve">and </w:t>
      </w:r>
      <w:r w:rsidR="002B713F" w:rsidRPr="00900CEF">
        <w:rPr>
          <w:rFonts w:ascii="Arial" w:hAnsi="Arial" w:cs="Arial"/>
          <w:b/>
          <w:bCs/>
        </w:rPr>
        <w:t xml:space="preserve">need </w:t>
      </w:r>
      <w:r w:rsidR="005E21B1" w:rsidRPr="00900CEF">
        <w:rPr>
          <w:rFonts w:ascii="Arial" w:hAnsi="Arial" w:cs="Arial"/>
          <w:b/>
          <w:bCs/>
        </w:rPr>
        <w:t xml:space="preserve">as many </w:t>
      </w:r>
      <w:r w:rsidR="002B713F" w:rsidRPr="00900CEF">
        <w:rPr>
          <w:rFonts w:ascii="Arial" w:hAnsi="Arial" w:cs="Arial"/>
          <w:b/>
          <w:bCs/>
        </w:rPr>
        <w:t>people</w:t>
      </w:r>
      <w:r w:rsidR="005E21B1" w:rsidRPr="00900CEF">
        <w:rPr>
          <w:rFonts w:ascii="Arial" w:hAnsi="Arial" w:cs="Arial"/>
          <w:b/>
          <w:bCs/>
        </w:rPr>
        <w:t xml:space="preserve"> as possible</w:t>
      </w:r>
      <w:r w:rsidR="00244BDB">
        <w:rPr>
          <w:rFonts w:ascii="Arial" w:hAnsi="Arial" w:cs="Arial"/>
          <w:b/>
          <w:bCs/>
        </w:rPr>
        <w:t>, of all age</w:t>
      </w:r>
      <w:r>
        <w:rPr>
          <w:rFonts w:ascii="Arial" w:hAnsi="Arial" w:cs="Arial"/>
          <w:b/>
          <w:bCs/>
        </w:rPr>
        <w:t>s</w:t>
      </w:r>
      <w:r w:rsidR="00AE1C65">
        <w:rPr>
          <w:rFonts w:ascii="Arial" w:hAnsi="Arial" w:cs="Arial"/>
          <w:b/>
          <w:bCs/>
        </w:rPr>
        <w:t>,</w:t>
      </w:r>
      <w:r w:rsidR="005E21B1" w:rsidRPr="00900CEF">
        <w:rPr>
          <w:rFonts w:ascii="Arial" w:hAnsi="Arial" w:cs="Arial"/>
          <w:b/>
          <w:bCs/>
        </w:rPr>
        <w:t xml:space="preserve"> to respond.</w:t>
      </w:r>
    </w:p>
    <w:p w14:paraId="7DC0858A" w14:textId="4A5C4746" w:rsidR="005D6665" w:rsidRDefault="004117D9" w:rsidP="00AF761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E21D27" w:rsidRPr="00900CEF">
        <w:rPr>
          <w:rFonts w:ascii="Arial" w:hAnsi="Arial" w:cs="Arial"/>
          <w:b/>
          <w:bCs/>
        </w:rPr>
        <w:t xml:space="preserve">lease complete the survey and </w:t>
      </w:r>
      <w:r w:rsidR="00244BDB">
        <w:rPr>
          <w:rFonts w:ascii="Arial" w:hAnsi="Arial" w:cs="Arial"/>
          <w:b/>
          <w:bCs/>
        </w:rPr>
        <w:t xml:space="preserve">encourage </w:t>
      </w:r>
      <w:r w:rsidR="00E21D27" w:rsidRPr="00900CEF">
        <w:rPr>
          <w:rFonts w:ascii="Arial" w:hAnsi="Arial" w:cs="Arial"/>
          <w:b/>
          <w:bCs/>
        </w:rPr>
        <w:t xml:space="preserve">family, </w:t>
      </w:r>
      <w:proofErr w:type="gramStart"/>
      <w:r w:rsidR="00E21D27" w:rsidRPr="00900CEF">
        <w:rPr>
          <w:rFonts w:ascii="Arial" w:hAnsi="Arial" w:cs="Arial"/>
          <w:b/>
          <w:bCs/>
        </w:rPr>
        <w:t>friends</w:t>
      </w:r>
      <w:proofErr w:type="gramEnd"/>
      <w:r w:rsidR="00E21D27" w:rsidRPr="00900CEF">
        <w:rPr>
          <w:rFonts w:ascii="Arial" w:hAnsi="Arial" w:cs="Arial"/>
          <w:b/>
          <w:bCs/>
        </w:rPr>
        <w:t xml:space="preserve"> and neighbours to do the same</w:t>
      </w:r>
      <w:r w:rsidR="00287734">
        <w:rPr>
          <w:rFonts w:ascii="Arial" w:hAnsi="Arial" w:cs="Arial"/>
          <w:b/>
          <w:bCs/>
        </w:rPr>
        <w:t>.</w:t>
      </w:r>
    </w:p>
    <w:p w14:paraId="6EF3D1BC" w14:textId="623BDF4F" w:rsidR="00992798" w:rsidRPr="005A07DC" w:rsidRDefault="00993AB2" w:rsidP="007641F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A07DC">
        <w:rPr>
          <w:rFonts w:ascii="Arial" w:hAnsi="Arial" w:cs="Arial"/>
          <w:i/>
          <w:iCs/>
        </w:rPr>
        <w:t>(</w:t>
      </w:r>
      <w:r w:rsidR="005A07DC" w:rsidRPr="005A07DC">
        <w:rPr>
          <w:rFonts w:ascii="Arial" w:hAnsi="Arial" w:cs="Arial"/>
          <w:i/>
          <w:iCs/>
        </w:rPr>
        <w:t>Th</w:t>
      </w:r>
      <w:r w:rsidR="005A07DC">
        <w:rPr>
          <w:rFonts w:ascii="Arial" w:hAnsi="Arial" w:cs="Arial"/>
          <w:i/>
          <w:iCs/>
        </w:rPr>
        <w:t>e</w:t>
      </w:r>
      <w:r w:rsidR="005A07DC" w:rsidRPr="005A07DC">
        <w:rPr>
          <w:rFonts w:ascii="Arial" w:hAnsi="Arial" w:cs="Arial"/>
          <w:i/>
          <w:iCs/>
        </w:rPr>
        <w:t xml:space="preserve"> </w:t>
      </w:r>
      <w:r w:rsidR="009E60B5">
        <w:rPr>
          <w:rFonts w:ascii="Arial" w:hAnsi="Arial" w:cs="Arial"/>
          <w:i/>
          <w:iCs/>
        </w:rPr>
        <w:t>survey</w:t>
      </w:r>
      <w:r w:rsidR="005A07DC" w:rsidRPr="005A07DC">
        <w:rPr>
          <w:rFonts w:ascii="Arial" w:hAnsi="Arial" w:cs="Arial"/>
          <w:i/>
          <w:iCs/>
        </w:rPr>
        <w:t xml:space="preserve"> is</w:t>
      </w:r>
      <w:r w:rsidR="002F39D7" w:rsidRPr="005A07DC">
        <w:rPr>
          <w:rFonts w:ascii="Arial" w:hAnsi="Arial" w:cs="Arial"/>
          <w:i/>
          <w:iCs/>
        </w:rPr>
        <w:t xml:space="preserve"> </w:t>
      </w:r>
      <w:r w:rsidR="00992798" w:rsidRPr="005A07DC">
        <w:rPr>
          <w:rFonts w:ascii="Arial" w:hAnsi="Arial" w:cs="Arial"/>
          <w:i/>
          <w:iCs/>
        </w:rPr>
        <w:t xml:space="preserve">also available on </w:t>
      </w:r>
      <w:r w:rsidR="009E60B5">
        <w:rPr>
          <w:rFonts w:ascii="Arial" w:hAnsi="Arial" w:cs="Arial"/>
          <w:i/>
          <w:iCs/>
        </w:rPr>
        <w:t>our</w:t>
      </w:r>
      <w:r w:rsidR="00992798" w:rsidRPr="005A07DC">
        <w:rPr>
          <w:rFonts w:ascii="Arial" w:hAnsi="Arial" w:cs="Arial"/>
          <w:i/>
          <w:iCs/>
        </w:rPr>
        <w:t xml:space="preserve"> website: </w:t>
      </w:r>
      <w:hyperlink r:id="rId11" w:history="1">
        <w:r w:rsidR="00992798" w:rsidRPr="005A07DC">
          <w:rPr>
            <w:rStyle w:val="Hyperlink"/>
            <w:rFonts w:ascii="Arial" w:hAnsi="Arial" w:cs="Arial"/>
            <w:i/>
            <w:iCs/>
          </w:rPr>
          <w:t>https://wingham-pc.gov.uk/</w:t>
        </w:r>
      </w:hyperlink>
      <w:r w:rsidR="00992798" w:rsidRPr="005A07DC">
        <w:rPr>
          <w:rFonts w:ascii="Arial" w:hAnsi="Arial" w:cs="Arial"/>
          <w:i/>
          <w:iCs/>
        </w:rPr>
        <w:t xml:space="preserve"> )</w:t>
      </w:r>
    </w:p>
    <w:p w14:paraId="19B1FFCD" w14:textId="27877D04" w:rsidR="00E21D27" w:rsidRDefault="00E21D27" w:rsidP="00E21D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3D3D866" w14:textId="77777777" w:rsidR="004E6D7E" w:rsidRPr="00913822" w:rsidRDefault="004E6D7E" w:rsidP="00E21D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77D8CD" w14:textId="1EE8ACCB" w:rsidR="00E21D27" w:rsidRDefault="00F84871" w:rsidP="00E21D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91798">
        <w:rPr>
          <w:rFonts w:ascii="Arial" w:hAnsi="Arial" w:cs="Arial"/>
          <w:sz w:val="20"/>
          <w:szCs w:val="20"/>
        </w:rPr>
        <w:t xml:space="preserve">PLEASE LET US KNOW HOW EACH </w:t>
      </w:r>
      <w:r w:rsidR="007E38B5">
        <w:rPr>
          <w:rFonts w:ascii="Arial" w:hAnsi="Arial" w:cs="Arial"/>
          <w:sz w:val="20"/>
          <w:szCs w:val="20"/>
        </w:rPr>
        <w:t xml:space="preserve">POTENTIAL NEED LISTED </w:t>
      </w:r>
      <w:r w:rsidR="004222AE">
        <w:rPr>
          <w:rFonts w:ascii="Arial" w:hAnsi="Arial" w:cs="Arial"/>
          <w:sz w:val="20"/>
          <w:szCs w:val="20"/>
        </w:rPr>
        <w:t xml:space="preserve">IN THE TABLE </w:t>
      </w:r>
      <w:r w:rsidR="007E38B5">
        <w:rPr>
          <w:rFonts w:ascii="Arial" w:hAnsi="Arial" w:cs="Arial"/>
          <w:sz w:val="20"/>
          <w:szCs w:val="20"/>
        </w:rPr>
        <w:t xml:space="preserve">BELOW </w:t>
      </w:r>
      <w:r w:rsidRPr="00F91798">
        <w:rPr>
          <w:rFonts w:ascii="Arial" w:hAnsi="Arial" w:cs="Arial"/>
          <w:sz w:val="20"/>
          <w:szCs w:val="20"/>
        </w:rPr>
        <w:t>AFFECTS YOU</w:t>
      </w:r>
      <w:r w:rsidR="006613E5">
        <w:rPr>
          <w:rFonts w:ascii="Arial" w:hAnsi="Arial" w:cs="Arial"/>
          <w:sz w:val="20"/>
          <w:szCs w:val="20"/>
        </w:rPr>
        <w:t>,</w:t>
      </w:r>
      <w:r w:rsidRPr="00F91798">
        <w:rPr>
          <w:rFonts w:ascii="Arial" w:hAnsi="Arial" w:cs="Arial"/>
          <w:sz w:val="20"/>
          <w:szCs w:val="20"/>
        </w:rPr>
        <w:t xml:space="preserve"> YOUR FAMILY OR SOMEONE CLOSE TO YOU.  </w:t>
      </w:r>
      <w:r w:rsidR="001E6DE3" w:rsidRPr="001E6DE3">
        <w:rPr>
          <w:rFonts w:ascii="Arial" w:hAnsi="Arial" w:cs="Arial"/>
          <w:b/>
          <w:bCs/>
          <w:sz w:val="20"/>
          <w:szCs w:val="20"/>
          <w:u w:val="single"/>
        </w:rPr>
        <w:t>ALL</w:t>
      </w:r>
      <w:r w:rsidR="001E6DE3" w:rsidRPr="001E6DE3">
        <w:rPr>
          <w:rFonts w:ascii="Arial" w:hAnsi="Arial" w:cs="Arial"/>
          <w:sz w:val="20"/>
          <w:szCs w:val="20"/>
          <w:u w:val="single"/>
        </w:rPr>
        <w:t xml:space="preserve"> </w:t>
      </w:r>
      <w:r w:rsidRPr="00F84871">
        <w:rPr>
          <w:rFonts w:ascii="Arial" w:hAnsi="Arial" w:cs="Arial"/>
          <w:b/>
          <w:bCs/>
          <w:sz w:val="20"/>
          <w:szCs w:val="20"/>
          <w:u w:val="single"/>
        </w:rPr>
        <w:t>RESPONSES ARE CONFIDENTIAL</w:t>
      </w:r>
    </w:p>
    <w:p w14:paraId="1BD33AB3" w14:textId="117F94FC" w:rsidR="00E21D27" w:rsidRPr="00F91798" w:rsidRDefault="00E21D27" w:rsidP="004E6D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1579"/>
        <w:gridCol w:w="1399"/>
        <w:gridCol w:w="1383"/>
        <w:gridCol w:w="1446"/>
        <w:gridCol w:w="4283"/>
      </w:tblGrid>
      <w:tr w:rsidR="00412F98" w:rsidRPr="00412F98" w14:paraId="041F0AA6" w14:textId="77777777" w:rsidTr="00940A61">
        <w:tc>
          <w:tcPr>
            <w:tcW w:w="2978" w:type="dxa"/>
            <w:gridSpan w:val="2"/>
            <w:shd w:val="clear" w:color="auto" w:fill="E2EFD9" w:themeFill="accent6" w:themeFillTint="33"/>
          </w:tcPr>
          <w:p w14:paraId="71F7461E" w14:textId="77777777" w:rsidR="00B90AB8" w:rsidRDefault="00E21D27" w:rsidP="004D05E9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Health &amp; Wellbeing </w:t>
            </w:r>
          </w:p>
          <w:p w14:paraId="6DFDC230" w14:textId="3649EE4D" w:rsidR="00FD5009" w:rsidRPr="00412F98" w:rsidRDefault="00E21D27" w:rsidP="004D05E9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>Need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1A0BA777" w14:textId="57262484" w:rsidR="004D05E9" w:rsidRPr="00412F98" w:rsidRDefault="00E21D27" w:rsidP="004D05E9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Does this affect you</w:t>
            </w:r>
            <w:r w:rsidR="00C55698"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or someone close to</w:t>
            </w:r>
            <w:r w:rsidR="004D05E9"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gramStart"/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you</w:t>
            </w:r>
            <w:proofErr w:type="gramEnd"/>
          </w:p>
          <w:p w14:paraId="3B0FAFB0" w14:textId="1704465A" w:rsidR="00E21D27" w:rsidRPr="00412F98" w:rsidRDefault="00E21D27" w:rsidP="004D05E9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>YES/NO</w:t>
            </w:r>
          </w:p>
        </w:tc>
        <w:tc>
          <w:tcPr>
            <w:tcW w:w="1446" w:type="dxa"/>
            <w:shd w:val="clear" w:color="auto" w:fill="E2EFD9" w:themeFill="accent6" w:themeFillTint="33"/>
          </w:tcPr>
          <w:p w14:paraId="085CC052" w14:textId="4C243F9F" w:rsidR="00E21D27" w:rsidRPr="00412F98" w:rsidRDefault="00E21D27" w:rsidP="004D05E9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Do you have access to the support you need?</w:t>
            </w:r>
          </w:p>
          <w:p w14:paraId="63D3BD57" w14:textId="1F7E2C7F" w:rsidR="00E21D27" w:rsidRPr="00412F98" w:rsidRDefault="00E21D27" w:rsidP="004D05E9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>YES/NO</w:t>
            </w:r>
          </w:p>
        </w:tc>
        <w:tc>
          <w:tcPr>
            <w:tcW w:w="4283" w:type="dxa"/>
            <w:shd w:val="clear" w:color="auto" w:fill="E2EFD9" w:themeFill="accent6" w:themeFillTint="33"/>
          </w:tcPr>
          <w:p w14:paraId="23B48DE2" w14:textId="34FF4294" w:rsidR="00533C16" w:rsidRPr="00412F98" w:rsidRDefault="00DC007E" w:rsidP="004D05E9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W</w:t>
            </w:r>
            <w:r w:rsidR="00E21D27"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hat support would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help </w:t>
            </w:r>
            <w:r w:rsidR="00E21D27"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>you?</w:t>
            </w:r>
            <w:r w:rsidR="00C436B8"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 </w:t>
            </w:r>
          </w:p>
          <w:p w14:paraId="4D139A9B" w14:textId="6E9BA723" w:rsidR="00FC5695" w:rsidRPr="00FC5695" w:rsidRDefault="00C436B8" w:rsidP="00CF150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940A61">
              <w:rPr>
                <w:rFonts w:ascii="Arial" w:hAnsi="Arial" w:cs="Arial"/>
                <w:color w:val="385623" w:themeColor="accent6" w:themeShade="80"/>
              </w:rPr>
              <w:t>Please add any additional information</w:t>
            </w:r>
            <w:r w:rsidR="000B5EB0" w:rsidRPr="00940A61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9D6472">
              <w:rPr>
                <w:rFonts w:ascii="Arial" w:hAnsi="Arial" w:cs="Arial"/>
                <w:color w:val="385623" w:themeColor="accent6" w:themeShade="80"/>
              </w:rPr>
              <w:t>or</w:t>
            </w:r>
            <w:r w:rsidR="000B5EB0" w:rsidRPr="00940A61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533C16" w:rsidRPr="00940A61">
              <w:rPr>
                <w:rFonts w:ascii="Arial" w:hAnsi="Arial" w:cs="Arial"/>
                <w:color w:val="385623" w:themeColor="accent6" w:themeShade="80"/>
              </w:rPr>
              <w:t>ideas</w:t>
            </w:r>
            <w:r w:rsidR="001A6115">
              <w:rPr>
                <w:rFonts w:ascii="Arial" w:hAnsi="Arial" w:cs="Arial"/>
                <w:color w:val="385623" w:themeColor="accent6" w:themeShade="80"/>
              </w:rPr>
              <w:t xml:space="preserve"> here</w:t>
            </w:r>
            <w:r w:rsidR="00BA707E">
              <w:rPr>
                <w:rFonts w:ascii="Arial" w:hAnsi="Arial" w:cs="Arial"/>
                <w:color w:val="385623" w:themeColor="accent6" w:themeShade="80"/>
              </w:rPr>
              <w:t xml:space="preserve">. Please </w:t>
            </w:r>
            <w:r w:rsidR="00CF150B">
              <w:rPr>
                <w:rFonts w:ascii="Arial" w:hAnsi="Arial" w:cs="Arial"/>
                <w:color w:val="385623" w:themeColor="accent6" w:themeShade="80"/>
              </w:rPr>
              <w:t>use a separate sheet</w:t>
            </w:r>
            <w:r w:rsidR="001A6115">
              <w:rPr>
                <w:rFonts w:ascii="Arial" w:hAnsi="Arial" w:cs="Arial"/>
                <w:color w:val="385623" w:themeColor="accent6" w:themeShade="80"/>
              </w:rPr>
              <w:t xml:space="preserve"> if required</w:t>
            </w:r>
          </w:p>
        </w:tc>
      </w:tr>
      <w:tr w:rsidR="00412F98" w:rsidRPr="00412F98" w14:paraId="50866AE0" w14:textId="77777777" w:rsidTr="00AB6CB0">
        <w:tc>
          <w:tcPr>
            <w:tcW w:w="2978" w:type="dxa"/>
            <w:gridSpan w:val="2"/>
            <w:shd w:val="clear" w:color="auto" w:fill="F2F2F2" w:themeFill="background1" w:themeFillShade="F2"/>
          </w:tcPr>
          <w:p w14:paraId="48A77FFE" w14:textId="10FEFDF3" w:rsidR="00E21D27" w:rsidRPr="00DC007E" w:rsidRDefault="00533C16" w:rsidP="00DC00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Are you a </w:t>
            </w:r>
            <w:proofErr w:type="spellStart"/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carer</w:t>
            </w:r>
            <w:proofErr w:type="spellEnd"/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?</w:t>
            </w:r>
          </w:p>
          <w:p w14:paraId="2804DB96" w14:textId="5B63F2C7" w:rsidR="00A52F6F" w:rsidRPr="00412F98" w:rsidRDefault="00991006" w:rsidP="00A52F6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If </w:t>
            </w:r>
            <w:r w:rsidR="00DC347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possible,</w:t>
            </w:r>
            <w:r w:rsidR="00570135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lease</w:t>
            </w:r>
            <w:r w:rsidR="00CA5510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give your age </w:t>
            </w:r>
            <w:r w:rsidR="004222A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and</w:t>
            </w:r>
            <w:r w:rsidR="00CA5510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the age of the person you are caring for</w:t>
            </w:r>
          </w:p>
        </w:tc>
        <w:tc>
          <w:tcPr>
            <w:tcW w:w="1383" w:type="dxa"/>
          </w:tcPr>
          <w:p w14:paraId="7C495758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6A08B068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5D68CE20" w14:textId="718F4DF4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18B88A27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7A98BC8D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7C944247" w14:textId="77777777" w:rsidTr="00AB6CB0">
        <w:tc>
          <w:tcPr>
            <w:tcW w:w="2978" w:type="dxa"/>
            <w:gridSpan w:val="2"/>
            <w:shd w:val="clear" w:color="auto" w:fill="F2F2F2" w:themeFill="background1" w:themeFillShade="F2"/>
          </w:tcPr>
          <w:p w14:paraId="61508F03" w14:textId="75254472" w:rsidR="00E21D27" w:rsidRPr="00DC007E" w:rsidRDefault="00E21D27" w:rsidP="00DC00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Cost of Living</w:t>
            </w:r>
          </w:p>
          <w:p w14:paraId="57095757" w14:textId="39AECDCB" w:rsidR="00A52F6F" w:rsidRPr="00412F98" w:rsidRDefault="00DC3477" w:rsidP="00A52F6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Including</w:t>
            </w:r>
            <w:r w:rsidR="00A55123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</w:t>
            </w:r>
            <w:r w:rsidR="004E050D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f</w:t>
            </w:r>
            <w:r w:rsidR="00EE2A9F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ood,</w:t>
            </w:r>
            <w:r w:rsidR="00574045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fuel, rent</w:t>
            </w:r>
            <w:r w:rsidR="00EE145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, </w:t>
            </w:r>
            <w:r w:rsidR="00A55123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mortgage</w:t>
            </w:r>
            <w:r w:rsidR="0018003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, etc</w:t>
            </w:r>
          </w:p>
        </w:tc>
        <w:tc>
          <w:tcPr>
            <w:tcW w:w="1383" w:type="dxa"/>
          </w:tcPr>
          <w:p w14:paraId="790BB9CD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2D22F9F2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C687DD9" w14:textId="6A6483D9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6FB0AE1E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6814AF41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52C62448" w14:textId="77777777" w:rsidTr="00AB6CB0">
        <w:tc>
          <w:tcPr>
            <w:tcW w:w="2978" w:type="dxa"/>
            <w:gridSpan w:val="2"/>
            <w:shd w:val="clear" w:color="auto" w:fill="F2F2F2" w:themeFill="background1" w:themeFillShade="F2"/>
          </w:tcPr>
          <w:p w14:paraId="2269126A" w14:textId="53F1A192" w:rsidR="00E21D27" w:rsidRPr="00DC007E" w:rsidRDefault="00E21D27" w:rsidP="00DC00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Environment</w:t>
            </w:r>
          </w:p>
          <w:p w14:paraId="11B8E1BE" w14:textId="72FD9679" w:rsidR="00A52F6F" w:rsidRPr="00412F98" w:rsidRDefault="00173AA4" w:rsidP="00A52F6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Housing</w:t>
            </w:r>
            <w:r w:rsidR="008949E3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, green </w:t>
            </w:r>
            <w:r w:rsidR="00EE145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</w:t>
            </w:r>
            <w:r w:rsidR="006844D9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paces, </w:t>
            </w:r>
            <w:r w:rsidR="00F72680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pollution</w:t>
            </w:r>
            <w:r w:rsidR="009B02AD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, </w:t>
            </w:r>
            <w:r w:rsidR="004E050D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r</w:t>
            </w:r>
            <w:r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ecycling, </w:t>
            </w:r>
            <w:r w:rsidR="00F72680"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etc</w:t>
            </w:r>
          </w:p>
        </w:tc>
        <w:tc>
          <w:tcPr>
            <w:tcW w:w="1383" w:type="dxa"/>
          </w:tcPr>
          <w:p w14:paraId="2C64A2BD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4AA900B0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7CB8FEA0" w14:textId="31DB71C9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600D40B3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7778078A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472174B7" w14:textId="77777777" w:rsidTr="00AB6CB0">
        <w:trPr>
          <w:trHeight w:val="128"/>
        </w:trPr>
        <w:tc>
          <w:tcPr>
            <w:tcW w:w="1579" w:type="dxa"/>
            <w:vMerge w:val="restart"/>
            <w:shd w:val="clear" w:color="auto" w:fill="F2F2F2" w:themeFill="background1" w:themeFillShade="F2"/>
          </w:tcPr>
          <w:p w14:paraId="6A120EE7" w14:textId="77777777" w:rsidR="00FF3B4B" w:rsidRPr="00412F98" w:rsidRDefault="00FF3B4B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  <w:p w14:paraId="1655B47D" w14:textId="77777777" w:rsidR="00FF3B4B" w:rsidRPr="00412F98" w:rsidRDefault="00FF3B4B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  <w:p w14:paraId="0438CAA8" w14:textId="171E1722" w:rsidR="004D05E9" w:rsidRPr="00DC007E" w:rsidRDefault="004D05E9" w:rsidP="00DC00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Health</w:t>
            </w:r>
          </w:p>
          <w:p w14:paraId="63160CA9" w14:textId="10FB95D8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14:paraId="67D14F43" w14:textId="77777777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Mental</w:t>
            </w:r>
          </w:p>
          <w:p w14:paraId="10F735DE" w14:textId="3382EAB4" w:rsidR="006F53F9" w:rsidRPr="00111AC4" w:rsidRDefault="00111AC4" w:rsidP="00A52F6F">
            <w:pP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d</w:t>
            </w:r>
            <w:r w:rsidR="006F53F9" w:rsidRPr="00111AC4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ementia, depression</w:t>
            </w:r>
            <w:r w:rsidR="009B02AD" w:rsidRPr="00111AC4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,</w:t>
            </w:r>
          </w:p>
          <w:p w14:paraId="7E60C300" w14:textId="4DB77784" w:rsidR="00FF6105" w:rsidRPr="00FF6105" w:rsidRDefault="00C23AA0" w:rsidP="00A52F6F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 xml:space="preserve">anxiety, </w:t>
            </w:r>
            <w:r w:rsidR="009D421B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etc</w:t>
            </w:r>
          </w:p>
        </w:tc>
        <w:tc>
          <w:tcPr>
            <w:tcW w:w="1383" w:type="dxa"/>
          </w:tcPr>
          <w:p w14:paraId="152F883E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30070827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6125DFAB" w14:textId="508C4384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050288F4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17C04B9D" w14:textId="09E05670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5A180E29" w14:textId="77777777" w:rsidTr="00AB6CB0">
        <w:trPr>
          <w:trHeight w:val="127"/>
        </w:trPr>
        <w:tc>
          <w:tcPr>
            <w:tcW w:w="1579" w:type="dxa"/>
            <w:vMerge/>
            <w:shd w:val="clear" w:color="auto" w:fill="F2F2F2" w:themeFill="background1" w:themeFillShade="F2"/>
          </w:tcPr>
          <w:p w14:paraId="7881E4C4" w14:textId="77777777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14:paraId="57585F2A" w14:textId="77777777" w:rsidR="004D05E9" w:rsidRPr="005F304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5F304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Physical</w:t>
            </w:r>
          </w:p>
          <w:p w14:paraId="4769EEA6" w14:textId="3AD66114" w:rsidR="006F53F9" w:rsidRPr="005F3048" w:rsidRDefault="0079680C" w:rsidP="00A52F6F">
            <w:pP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f</w:t>
            </w:r>
            <w:r w:rsidR="006F53F9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railty, diabetes, asthma, COPD</w:t>
            </w: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,</w:t>
            </w:r>
            <w:r w:rsidR="006F53F9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 xml:space="preserve"> </w:t>
            </w:r>
          </w:p>
          <w:p w14:paraId="3E63F099" w14:textId="45DB1308" w:rsidR="007B37A0" w:rsidRPr="00412F98" w:rsidRDefault="00146FB5" w:rsidP="00A52F6F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e</w:t>
            </w:r>
            <w:r w:rsidR="007B37A0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xerc</w:t>
            </w:r>
            <w:r w:rsidR="009B02AD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ise</w:t>
            </w:r>
            <w:r w:rsidR="00F60660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>,</w:t>
            </w:r>
            <w:r w:rsidR="009B02AD" w:rsidRPr="005F3048"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 xml:space="preserve"> etc</w:t>
            </w:r>
          </w:p>
        </w:tc>
        <w:tc>
          <w:tcPr>
            <w:tcW w:w="1383" w:type="dxa"/>
          </w:tcPr>
          <w:p w14:paraId="68BCB10E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5D38ED9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B11F3AE" w14:textId="18D09AE9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1ABE1961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04235247" w14:textId="022AC8BF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759616BD" w14:textId="77777777" w:rsidTr="00AB6CB0">
        <w:trPr>
          <w:trHeight w:val="85"/>
        </w:trPr>
        <w:tc>
          <w:tcPr>
            <w:tcW w:w="1579" w:type="dxa"/>
            <w:vMerge w:val="restart"/>
            <w:shd w:val="clear" w:color="auto" w:fill="F2F2F2" w:themeFill="background1" w:themeFillShade="F2"/>
          </w:tcPr>
          <w:p w14:paraId="66ABBF98" w14:textId="24659A1B" w:rsidR="00D866FE" w:rsidRDefault="00D866FE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  <w:p w14:paraId="68D5C12B" w14:textId="77777777" w:rsidR="004222AE" w:rsidRPr="004222AE" w:rsidRDefault="004222AE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</w:rPr>
            </w:pPr>
          </w:p>
          <w:p w14:paraId="584FF413" w14:textId="66444BC0" w:rsidR="004D05E9" w:rsidRPr="00DC007E" w:rsidRDefault="00407E13" w:rsidP="00DC00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Health </w:t>
            </w:r>
            <w:r w:rsidR="00DF79EF"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&amp;</w:t>
            </w:r>
            <w:r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wellbeing of </w:t>
            </w:r>
            <w:r w:rsidR="004D05E9" w:rsidRPr="00DC007E">
              <w:rPr>
                <w:rFonts w:ascii="Arial" w:hAnsi="Arial" w:cs="Arial"/>
                <w:b/>
                <w:bCs/>
                <w:color w:val="385623" w:themeColor="accent6" w:themeShade="80"/>
              </w:rPr>
              <w:t>Children &amp; young people</w:t>
            </w:r>
          </w:p>
          <w:p w14:paraId="0F7A7E92" w14:textId="69DB143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14:paraId="2F84048E" w14:textId="77777777" w:rsidR="008342FF" w:rsidRDefault="008342FF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4780DB01" w14:textId="6EFB088D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Primary</w:t>
            </w:r>
          </w:p>
        </w:tc>
        <w:tc>
          <w:tcPr>
            <w:tcW w:w="1383" w:type="dxa"/>
          </w:tcPr>
          <w:p w14:paraId="4640A083" w14:textId="701BE921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79CB9012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355E986B" w14:textId="29E16085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090A1FA9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770E2B0A" w14:textId="31F2B7C5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043E2630" w14:textId="77777777" w:rsidTr="00AB6CB0">
        <w:trPr>
          <w:trHeight w:val="85"/>
        </w:trPr>
        <w:tc>
          <w:tcPr>
            <w:tcW w:w="1579" w:type="dxa"/>
            <w:vMerge/>
            <w:shd w:val="clear" w:color="auto" w:fill="F2F2F2" w:themeFill="background1" w:themeFillShade="F2"/>
          </w:tcPr>
          <w:p w14:paraId="452A1098" w14:textId="77777777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14:paraId="48ED494E" w14:textId="77777777" w:rsidR="008342FF" w:rsidRDefault="008342FF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157187C6" w14:textId="76AF94D3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Secondary</w:t>
            </w:r>
          </w:p>
        </w:tc>
        <w:tc>
          <w:tcPr>
            <w:tcW w:w="1383" w:type="dxa"/>
          </w:tcPr>
          <w:p w14:paraId="0887EB70" w14:textId="1162F0C3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BBB23D0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3F727485" w14:textId="385AA565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24ECF7FF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400B1555" w14:textId="18A88E8D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77BC59ED" w14:textId="77777777" w:rsidTr="00AB6CB0">
        <w:trPr>
          <w:trHeight w:val="85"/>
        </w:trPr>
        <w:tc>
          <w:tcPr>
            <w:tcW w:w="1579" w:type="dxa"/>
            <w:vMerge/>
            <w:shd w:val="clear" w:color="auto" w:fill="F2F2F2" w:themeFill="background1" w:themeFillShade="F2"/>
          </w:tcPr>
          <w:p w14:paraId="2FEB4254" w14:textId="77777777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14:paraId="7ED28CD8" w14:textId="77777777" w:rsidR="008342FF" w:rsidRDefault="008342FF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077EB131" w14:textId="5222097B" w:rsidR="004D05E9" w:rsidRPr="00412F98" w:rsidRDefault="004D05E9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16+</w:t>
            </w:r>
          </w:p>
        </w:tc>
        <w:tc>
          <w:tcPr>
            <w:tcW w:w="1383" w:type="dxa"/>
          </w:tcPr>
          <w:p w14:paraId="33AFDFB8" w14:textId="75599429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0895F28B" w14:textId="77777777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22606817" w14:textId="615FCFB3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6785F22D" w14:textId="7777777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5F4BBDC7" w14:textId="248117E7" w:rsidR="004D05E9" w:rsidRPr="00412F98" w:rsidRDefault="004D05E9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412F98" w:rsidRPr="00412F98" w14:paraId="7817CCD2" w14:textId="77777777" w:rsidTr="00AB6CB0">
        <w:tc>
          <w:tcPr>
            <w:tcW w:w="2978" w:type="dxa"/>
            <w:gridSpan w:val="2"/>
            <w:shd w:val="clear" w:color="auto" w:fill="F2F2F2" w:themeFill="background1" w:themeFillShade="F2"/>
          </w:tcPr>
          <w:p w14:paraId="43E5E401" w14:textId="77777777" w:rsidR="00A52F6F" w:rsidRDefault="00E21D27" w:rsidP="00146F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146FB5">
              <w:rPr>
                <w:rFonts w:ascii="Arial" w:hAnsi="Arial" w:cs="Arial"/>
                <w:b/>
                <w:bCs/>
                <w:color w:val="385623" w:themeColor="accent6" w:themeShade="80"/>
              </w:rPr>
              <w:t>Loneliness</w:t>
            </w:r>
          </w:p>
          <w:p w14:paraId="56D0A452" w14:textId="53A82E13" w:rsidR="00F9337A" w:rsidRPr="00F9337A" w:rsidRDefault="00F9337A" w:rsidP="00F9337A">
            <w:pPr>
              <w:pStyle w:val="ListParagraph"/>
              <w:ind w:left="0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Emotional, social, </w:t>
            </w:r>
            <w:r w:rsidR="00C57400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situational, chronic</w:t>
            </w:r>
            <w:r w:rsidR="006F424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, etc</w:t>
            </w:r>
          </w:p>
        </w:tc>
        <w:tc>
          <w:tcPr>
            <w:tcW w:w="1383" w:type="dxa"/>
          </w:tcPr>
          <w:p w14:paraId="43476466" w14:textId="3911EBA0" w:rsidR="00E21D27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7F893C1A" w14:textId="77777777" w:rsidR="00F91798" w:rsidRPr="00412F98" w:rsidRDefault="00F91798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D3CC498" w14:textId="7D265993" w:rsidR="00A52F6F" w:rsidRPr="00412F98" w:rsidRDefault="00A52F6F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3F4EB6CA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49C7265E" w14:textId="77777777" w:rsidR="00E21D27" w:rsidRPr="00412F98" w:rsidRDefault="00E21D2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913822" w:rsidRPr="00412F98" w14:paraId="223286A0" w14:textId="77777777" w:rsidTr="00AB6CB0">
        <w:tc>
          <w:tcPr>
            <w:tcW w:w="2978" w:type="dxa"/>
            <w:gridSpan w:val="2"/>
            <w:shd w:val="clear" w:color="auto" w:fill="F2F2F2" w:themeFill="background1" w:themeFillShade="F2"/>
          </w:tcPr>
          <w:p w14:paraId="49FA5670" w14:textId="304A7B28" w:rsidR="00913822" w:rsidRPr="00146FB5" w:rsidRDefault="00913822" w:rsidP="00146F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bookmarkStart w:id="0" w:name="_Hlk125380164"/>
            <w:r w:rsidRPr="00146FB5">
              <w:rPr>
                <w:rFonts w:ascii="Arial" w:hAnsi="Arial" w:cs="Arial"/>
                <w:b/>
                <w:bCs/>
                <w:color w:val="385623" w:themeColor="accent6" w:themeShade="80"/>
              </w:rPr>
              <w:t>Transport</w:t>
            </w:r>
          </w:p>
          <w:p w14:paraId="23D2E8C5" w14:textId="10F830B8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Getting where you want to </w:t>
            </w:r>
            <w:proofErr w:type="gramStart"/>
            <w:r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go, when</w:t>
            </w:r>
            <w:proofErr w:type="gramEnd"/>
            <w:r w:rsidRPr="00412F9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you want to go</w:t>
            </w:r>
          </w:p>
        </w:tc>
        <w:tc>
          <w:tcPr>
            <w:tcW w:w="1383" w:type="dxa"/>
          </w:tcPr>
          <w:p w14:paraId="6D389E7D" w14:textId="77777777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302501D8" w14:textId="77777777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6C48C9E" w14:textId="77777777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46" w:type="dxa"/>
          </w:tcPr>
          <w:p w14:paraId="0D535860" w14:textId="77777777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51721F95" w14:textId="77777777" w:rsidR="00913822" w:rsidRPr="00412F98" w:rsidRDefault="00913822" w:rsidP="00B4612A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</w:tbl>
    <w:p w14:paraId="2378BD1A" w14:textId="0FEFAE02" w:rsidR="00F91798" w:rsidRDefault="00F91798" w:rsidP="00F91798">
      <w:pPr>
        <w:spacing w:after="0" w:line="120" w:lineRule="auto"/>
        <w:jc w:val="center"/>
        <w:rPr>
          <w:rFonts w:ascii="Arial" w:hAnsi="Arial" w:cs="Arial"/>
          <w:color w:val="385623" w:themeColor="accent6" w:themeShade="80"/>
          <w:sz w:val="16"/>
          <w:szCs w:val="16"/>
        </w:rPr>
      </w:pPr>
    </w:p>
    <w:p w14:paraId="78F34D0D" w14:textId="40105855" w:rsidR="009822FA" w:rsidRDefault="009822FA" w:rsidP="00F91798">
      <w:pPr>
        <w:spacing w:after="0" w:line="120" w:lineRule="auto"/>
        <w:jc w:val="center"/>
        <w:rPr>
          <w:rFonts w:ascii="Arial" w:hAnsi="Arial" w:cs="Arial"/>
          <w:color w:val="385623" w:themeColor="accent6" w:themeShade="80"/>
          <w:sz w:val="16"/>
          <w:szCs w:val="16"/>
        </w:rPr>
      </w:pPr>
    </w:p>
    <w:p w14:paraId="4E197C96" w14:textId="77B0F41F" w:rsidR="009822FA" w:rsidRDefault="009822FA" w:rsidP="00F91798">
      <w:pPr>
        <w:spacing w:after="0" w:line="120" w:lineRule="auto"/>
        <w:jc w:val="center"/>
        <w:rPr>
          <w:rFonts w:ascii="Arial" w:hAnsi="Arial" w:cs="Arial"/>
          <w:color w:val="385623" w:themeColor="accent6" w:themeShade="80"/>
          <w:sz w:val="16"/>
          <w:szCs w:val="16"/>
        </w:rPr>
      </w:pPr>
    </w:p>
    <w:p w14:paraId="5A92439E" w14:textId="324F9051" w:rsidR="009822FA" w:rsidRPr="009F4107" w:rsidRDefault="009F4107" w:rsidP="009F41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F4107">
        <w:rPr>
          <w:rFonts w:ascii="Arial" w:hAnsi="Arial" w:cs="Arial"/>
          <w:b/>
          <w:bCs/>
        </w:rPr>
        <w:lastRenderedPageBreak/>
        <w:t>WINGHAM PARISH COUNCIL SURVEY MARCH 2023</w:t>
      </w:r>
    </w:p>
    <w:p w14:paraId="31602EC5" w14:textId="77777777" w:rsidR="009F4107" w:rsidRPr="00C54564" w:rsidRDefault="009F4107" w:rsidP="009F410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95" w:type="dxa"/>
        <w:tblInd w:w="-5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4283"/>
      </w:tblGrid>
      <w:tr w:rsidR="00142697" w:rsidRPr="00412F98" w14:paraId="3266B1EA" w14:textId="77777777" w:rsidTr="00904932">
        <w:trPr>
          <w:trHeight w:val="255"/>
        </w:trPr>
        <w:tc>
          <w:tcPr>
            <w:tcW w:w="2977" w:type="dxa"/>
            <w:vMerge w:val="restart"/>
            <w:shd w:val="clear" w:color="auto" w:fill="E2EFD9" w:themeFill="accent6" w:themeFillTint="33"/>
          </w:tcPr>
          <w:bookmarkEnd w:id="0"/>
          <w:p w14:paraId="5B381239" w14:textId="54CE088A" w:rsidR="00142697" w:rsidRPr="00412F98" w:rsidRDefault="00142697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412F98">
              <w:rPr>
                <w:rFonts w:ascii="Arial" w:hAnsi="Arial" w:cs="Arial"/>
                <w:b/>
                <w:bCs/>
                <w:color w:val="385623" w:themeColor="accent6" w:themeShade="80"/>
              </w:rPr>
              <w:t>Health &amp; Wellbeing Need</w:t>
            </w:r>
            <w:r w:rsidR="00DC3477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continued</w:t>
            </w:r>
          </w:p>
        </w:tc>
        <w:tc>
          <w:tcPr>
            <w:tcW w:w="7118" w:type="dxa"/>
            <w:gridSpan w:val="3"/>
            <w:shd w:val="clear" w:color="auto" w:fill="E2EFD9" w:themeFill="accent6" w:themeFillTint="33"/>
          </w:tcPr>
          <w:p w14:paraId="6699B94D" w14:textId="130BB9B1" w:rsidR="00142697" w:rsidRPr="00877F98" w:rsidRDefault="00492D4D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*</w:t>
            </w:r>
            <w:r w:rsidR="00877F98" w:rsidRPr="00877F98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PLEASE USE THIS BOX TO NOTE ANY OTHER ISSUES NOT INCLUDED ABOVE</w:t>
            </w:r>
          </w:p>
        </w:tc>
      </w:tr>
      <w:tr w:rsidR="00142697" w:rsidRPr="00412F98" w14:paraId="7700BBF5" w14:textId="77777777" w:rsidTr="00904932">
        <w:trPr>
          <w:trHeight w:val="255"/>
        </w:trPr>
        <w:tc>
          <w:tcPr>
            <w:tcW w:w="2977" w:type="dxa"/>
            <w:vMerge/>
            <w:shd w:val="clear" w:color="auto" w:fill="E2EFD9" w:themeFill="accent6" w:themeFillTint="33"/>
          </w:tcPr>
          <w:p w14:paraId="720710F2" w14:textId="77777777" w:rsidR="00142697" w:rsidRPr="00412F98" w:rsidRDefault="00142697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13670A7E" w14:textId="042E4547" w:rsidR="00142697" w:rsidRDefault="00C23835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Who does it affect?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30A3D64" w14:textId="1E789A3B" w:rsidR="00142697" w:rsidRDefault="00C23835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Do you have support</w:t>
            </w:r>
            <w:r w:rsidR="00427C34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?</w:t>
            </w:r>
          </w:p>
        </w:tc>
        <w:tc>
          <w:tcPr>
            <w:tcW w:w="4283" w:type="dxa"/>
            <w:shd w:val="clear" w:color="auto" w:fill="E2EFD9" w:themeFill="accent6" w:themeFillTint="33"/>
          </w:tcPr>
          <w:p w14:paraId="2D4A67BD" w14:textId="280C8B1D" w:rsidR="0018003F" w:rsidRDefault="00150497" w:rsidP="00B4612A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What support would </w:t>
            </w:r>
            <w:r w:rsidR="0090493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help you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?</w:t>
            </w:r>
            <w:r w:rsidR="003F5082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421FD57" w14:textId="0219A7E3" w:rsidR="00142697" w:rsidRPr="00904932" w:rsidRDefault="003F5082" w:rsidP="00B4612A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90493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Please give further information</w:t>
            </w:r>
          </w:p>
        </w:tc>
      </w:tr>
      <w:tr w:rsidR="00150497" w:rsidRPr="00412F98" w14:paraId="450625A3" w14:textId="77777777" w:rsidTr="00904932">
        <w:tc>
          <w:tcPr>
            <w:tcW w:w="2977" w:type="dxa"/>
          </w:tcPr>
          <w:p w14:paraId="523A27FD" w14:textId="43DF87BA" w:rsidR="00150497" w:rsidRPr="00146FB5" w:rsidRDefault="00492D4D" w:rsidP="00146F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*</w:t>
            </w:r>
            <w:r w:rsidR="003F5082" w:rsidRPr="00146FB5">
              <w:rPr>
                <w:rFonts w:ascii="Arial" w:hAnsi="Arial" w:cs="Arial"/>
                <w:b/>
                <w:bCs/>
                <w:color w:val="385623" w:themeColor="accent6" w:themeShade="80"/>
              </w:rPr>
              <w:t>Need</w:t>
            </w:r>
            <w:r w:rsidR="00150497" w:rsidRPr="00146FB5">
              <w:rPr>
                <w:rFonts w:ascii="Arial" w:hAnsi="Arial" w:cs="Arial"/>
                <w:b/>
                <w:bCs/>
                <w:color w:val="385623" w:themeColor="accent6" w:themeShade="80"/>
              </w:rPr>
              <w:t>:</w:t>
            </w:r>
          </w:p>
          <w:p w14:paraId="1CFA4DAF" w14:textId="77777777" w:rsidR="003F5082" w:rsidRDefault="003F5082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  <w:p w14:paraId="3EEB44F2" w14:textId="77777777" w:rsidR="003F5082" w:rsidRDefault="003F5082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  <w:p w14:paraId="1D018EAD" w14:textId="4982EDD8" w:rsidR="003F5082" w:rsidRPr="00412F98" w:rsidRDefault="003F5082" w:rsidP="00A52F6F">
            <w:p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</w:p>
        </w:tc>
        <w:tc>
          <w:tcPr>
            <w:tcW w:w="1418" w:type="dxa"/>
          </w:tcPr>
          <w:p w14:paraId="781D0B70" w14:textId="77777777" w:rsidR="00150497" w:rsidRPr="00412F98" w:rsidRDefault="0015049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1417" w:type="dxa"/>
          </w:tcPr>
          <w:p w14:paraId="7CEA2F75" w14:textId="77777777" w:rsidR="00150497" w:rsidRPr="00412F98" w:rsidRDefault="0015049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283" w:type="dxa"/>
          </w:tcPr>
          <w:p w14:paraId="5DFCC45E" w14:textId="138553BD" w:rsidR="00150497" w:rsidRPr="00412F98" w:rsidRDefault="00150497" w:rsidP="00A52F6F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</w:tbl>
    <w:p w14:paraId="7B61C85D" w14:textId="77777777" w:rsidR="00E21D27" w:rsidRPr="00753A3A" w:rsidRDefault="00E21D27" w:rsidP="00E21D27">
      <w:pPr>
        <w:spacing w:after="0" w:line="240" w:lineRule="auto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</w:p>
    <w:p w14:paraId="655AD115" w14:textId="3D609C50" w:rsidR="00DF0A4E" w:rsidRPr="005331F8" w:rsidRDefault="004D05E9" w:rsidP="005331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385623" w:themeColor="accent6" w:themeShade="80"/>
        </w:rPr>
      </w:pPr>
      <w:r w:rsidRPr="005331F8">
        <w:rPr>
          <w:rFonts w:ascii="Arial" w:hAnsi="Arial" w:cs="Arial"/>
          <w:b/>
          <w:bCs/>
          <w:color w:val="385623" w:themeColor="accent6" w:themeShade="80"/>
        </w:rPr>
        <w:t>A HEALTHIER COMMUNITY FOR WINGHAM?</w:t>
      </w:r>
      <w:r w:rsidR="009961CC" w:rsidRPr="005331F8">
        <w:rPr>
          <w:rFonts w:ascii="Arial" w:hAnsi="Arial" w:cs="Arial"/>
          <w:b/>
          <w:bCs/>
          <w:color w:val="385623" w:themeColor="accent6" w:themeShade="80"/>
        </w:rPr>
        <w:t xml:space="preserve"> </w:t>
      </w:r>
    </w:p>
    <w:p w14:paraId="5D50CD5F" w14:textId="101C2FB7" w:rsidR="004D05E9" w:rsidRPr="005331F8" w:rsidRDefault="004D05E9" w:rsidP="005331F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385623" w:themeColor="accent6" w:themeShade="80"/>
        </w:rPr>
      </w:pPr>
      <w:r w:rsidRPr="005331F8">
        <w:rPr>
          <w:rFonts w:ascii="Arial" w:hAnsi="Arial" w:cs="Arial"/>
          <w:color w:val="385623" w:themeColor="accent6" w:themeShade="80"/>
        </w:rPr>
        <w:t xml:space="preserve">Please give </w:t>
      </w:r>
      <w:r w:rsidR="00DF0A4E" w:rsidRPr="005331F8">
        <w:rPr>
          <w:rFonts w:ascii="Arial" w:hAnsi="Arial" w:cs="Arial"/>
          <w:color w:val="385623" w:themeColor="accent6" w:themeShade="80"/>
        </w:rPr>
        <w:t xml:space="preserve">us your </w:t>
      </w:r>
      <w:r w:rsidRPr="005331F8">
        <w:rPr>
          <w:rFonts w:ascii="Arial" w:hAnsi="Arial" w:cs="Arial"/>
          <w:color w:val="385623" w:themeColor="accent6" w:themeShade="80"/>
        </w:rPr>
        <w:t>ideas for creating a healthier community</w:t>
      </w:r>
      <w:r w:rsidR="001E51F6" w:rsidRPr="005331F8">
        <w:rPr>
          <w:rFonts w:ascii="Arial" w:hAnsi="Arial" w:cs="Arial"/>
          <w:color w:val="385623" w:themeColor="accent6" w:themeShade="80"/>
        </w:rPr>
        <w:t xml:space="preserve"> in Wingham</w:t>
      </w:r>
    </w:p>
    <w:p w14:paraId="036D9FA5" w14:textId="77777777" w:rsidR="00F03AA1" w:rsidRPr="00412F98" w:rsidRDefault="00E21D27" w:rsidP="00F03AA1">
      <w:pPr>
        <w:spacing w:after="0" w:line="120" w:lineRule="auto"/>
        <w:rPr>
          <w:rFonts w:ascii="Arial" w:hAnsi="Arial" w:cs="Arial"/>
          <w:color w:val="385623" w:themeColor="accent6" w:themeShade="80"/>
        </w:rPr>
      </w:pPr>
      <w:r w:rsidRPr="00412F98">
        <w:rPr>
          <w:rFonts w:ascii="Arial" w:hAnsi="Arial" w:cs="Arial"/>
          <w:color w:val="385623" w:themeColor="accent6" w:themeShade="80"/>
        </w:rPr>
        <w:t xml:space="preserve"> </w:t>
      </w: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411E72" w:rsidRPr="00412F98" w14:paraId="0D3C069B" w14:textId="77777777" w:rsidTr="009F4107">
        <w:trPr>
          <w:trHeight w:val="1004"/>
        </w:trPr>
        <w:tc>
          <w:tcPr>
            <w:tcW w:w="10053" w:type="dxa"/>
          </w:tcPr>
          <w:p w14:paraId="453E9738" w14:textId="0F98BBD8" w:rsidR="00F03AA1" w:rsidRPr="00412F98" w:rsidRDefault="00F03AA1" w:rsidP="0063377E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</w:tbl>
    <w:p w14:paraId="16F3B977" w14:textId="1F1EC653" w:rsidR="00035F10" w:rsidRPr="00702B56" w:rsidRDefault="00035F10" w:rsidP="0063377E">
      <w:pPr>
        <w:spacing w:after="0" w:line="240" w:lineRule="auto"/>
        <w:rPr>
          <w:rFonts w:ascii="Arial" w:hAnsi="Arial" w:cs="Arial"/>
          <w:color w:val="385623" w:themeColor="accent6" w:themeShade="80"/>
          <w:sz w:val="12"/>
          <w:szCs w:val="12"/>
        </w:rPr>
      </w:pPr>
    </w:p>
    <w:p w14:paraId="7AAB2B8D" w14:textId="343CA686" w:rsidR="00035F10" w:rsidRPr="005331F8" w:rsidRDefault="00035F10" w:rsidP="005331F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385623" w:themeColor="accent6" w:themeShade="80"/>
        </w:rPr>
      </w:pPr>
      <w:r w:rsidRPr="005331F8">
        <w:rPr>
          <w:rFonts w:ascii="Arial" w:hAnsi="Arial" w:cs="Arial"/>
          <w:color w:val="385623" w:themeColor="accent6" w:themeShade="80"/>
        </w:rPr>
        <w:t>Are there any local services you would like to recommend and share with the community?</w:t>
      </w:r>
    </w:p>
    <w:p w14:paraId="5B721B76" w14:textId="77777777" w:rsidR="00F03AA1" w:rsidRPr="00412F98" w:rsidRDefault="00F03AA1" w:rsidP="00F03AA1">
      <w:pPr>
        <w:spacing w:after="0" w:line="120" w:lineRule="auto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03AA1" w:rsidRPr="00412F98" w14:paraId="3CB0D747" w14:textId="77777777" w:rsidTr="00021526">
        <w:tc>
          <w:tcPr>
            <w:tcW w:w="10060" w:type="dxa"/>
          </w:tcPr>
          <w:p w14:paraId="0DA71256" w14:textId="77777777" w:rsidR="00F03AA1" w:rsidRPr="00412F98" w:rsidRDefault="00F03AA1" w:rsidP="0063377E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11D7924B" w14:textId="77777777" w:rsidR="00F03AA1" w:rsidRPr="00412F98" w:rsidRDefault="00F03AA1" w:rsidP="0063377E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42FBD666" w14:textId="77777777" w:rsidR="00F03AA1" w:rsidRPr="00412F98" w:rsidRDefault="00F03AA1" w:rsidP="0063377E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5FBBA4DF" w14:textId="5CFBCD32" w:rsidR="00F03AA1" w:rsidRPr="00412F98" w:rsidRDefault="00F03AA1" w:rsidP="0063377E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</w:tr>
    </w:tbl>
    <w:p w14:paraId="740DB558" w14:textId="77777777" w:rsidR="00702B56" w:rsidRPr="00702B56" w:rsidRDefault="00702B56" w:rsidP="00E074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65B2843" w14:textId="5E192669" w:rsidR="00E074FC" w:rsidRPr="00753A3A" w:rsidRDefault="00E074FC" w:rsidP="00753A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753A3A">
        <w:rPr>
          <w:rFonts w:ascii="Arial" w:hAnsi="Arial" w:cs="Arial"/>
          <w:b/>
          <w:bCs/>
        </w:rPr>
        <w:t>ARE YOU A WINGHAM RESIDENT?</w:t>
      </w:r>
      <w:r w:rsidR="00753A3A">
        <w:rPr>
          <w:rFonts w:ascii="Arial" w:hAnsi="Arial" w:cs="Arial"/>
          <w:b/>
          <w:bCs/>
        </w:rPr>
        <w:t xml:space="preserve">  </w:t>
      </w:r>
      <w:r w:rsidRPr="00753A3A">
        <w:rPr>
          <w:rFonts w:ascii="Arial" w:hAnsi="Arial" w:cs="Arial"/>
          <w:b/>
          <w:bCs/>
        </w:rPr>
        <w:t xml:space="preserve"> YES</w:t>
      </w:r>
      <w:r w:rsidR="00702B56" w:rsidRPr="00753A3A">
        <w:rPr>
          <w:rFonts w:ascii="Arial" w:hAnsi="Arial" w:cs="Arial"/>
          <w:b/>
          <w:bCs/>
        </w:rPr>
        <w:t xml:space="preserve"> </w:t>
      </w:r>
      <w:r w:rsidRPr="00753A3A">
        <w:rPr>
          <w:rFonts w:ascii="Arial" w:hAnsi="Arial" w:cs="Arial"/>
          <w:b/>
          <w:bCs/>
        </w:rPr>
        <w:t>/</w:t>
      </w:r>
      <w:r w:rsidR="00702B56" w:rsidRPr="00753A3A">
        <w:rPr>
          <w:rFonts w:ascii="Arial" w:hAnsi="Arial" w:cs="Arial"/>
          <w:b/>
          <w:bCs/>
        </w:rPr>
        <w:t xml:space="preserve"> </w:t>
      </w:r>
      <w:r w:rsidRPr="00753A3A">
        <w:rPr>
          <w:rFonts w:ascii="Arial" w:hAnsi="Arial" w:cs="Arial"/>
          <w:b/>
          <w:bCs/>
        </w:rPr>
        <w:t>NO*</w:t>
      </w:r>
    </w:p>
    <w:p w14:paraId="3BC0AE90" w14:textId="69F5A474" w:rsidR="00DF0A4E" w:rsidRPr="00702B56" w:rsidRDefault="00DF0A4E" w:rsidP="0063377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B2D454" w14:textId="71E30EF7" w:rsidR="00DF0A4E" w:rsidRPr="005331F8" w:rsidRDefault="0052684E" w:rsidP="005331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5331F8">
        <w:rPr>
          <w:rFonts w:ascii="Arial" w:hAnsi="Arial" w:cs="Arial"/>
          <w:b/>
          <w:bCs/>
        </w:rPr>
        <w:t>PUBLIC TOILET ACCESS</w:t>
      </w:r>
    </w:p>
    <w:p w14:paraId="3F9D92DB" w14:textId="11DE846B" w:rsidR="004F4C2B" w:rsidRDefault="004C7244" w:rsidP="004334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582A7A">
        <w:rPr>
          <w:rFonts w:ascii="Arial" w:hAnsi="Arial" w:cs="Arial"/>
        </w:rPr>
        <w:t xml:space="preserve">response to our survey in </w:t>
      </w:r>
      <w:r>
        <w:rPr>
          <w:rFonts w:ascii="Arial" w:hAnsi="Arial" w:cs="Arial"/>
        </w:rPr>
        <w:t>2013</w:t>
      </w:r>
      <w:r w:rsidR="00D24A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B1BF7">
        <w:rPr>
          <w:rFonts w:ascii="Arial" w:hAnsi="Arial" w:cs="Arial"/>
        </w:rPr>
        <w:t>81% of residents voted to keep</w:t>
      </w:r>
      <w:r w:rsidR="003D104C">
        <w:rPr>
          <w:rFonts w:ascii="Arial" w:hAnsi="Arial" w:cs="Arial"/>
        </w:rPr>
        <w:t xml:space="preserve"> </w:t>
      </w:r>
      <w:r w:rsidR="0073372A">
        <w:rPr>
          <w:rFonts w:ascii="Arial" w:hAnsi="Arial" w:cs="Arial"/>
        </w:rPr>
        <w:t>the</w:t>
      </w:r>
      <w:r w:rsidR="00582A7A">
        <w:rPr>
          <w:rFonts w:ascii="Arial" w:hAnsi="Arial" w:cs="Arial"/>
        </w:rPr>
        <w:t xml:space="preserve"> St Mary’s Meadow</w:t>
      </w:r>
      <w:r w:rsidR="00C240EF">
        <w:rPr>
          <w:rFonts w:ascii="Arial" w:hAnsi="Arial" w:cs="Arial"/>
        </w:rPr>
        <w:t xml:space="preserve"> public</w:t>
      </w:r>
      <w:r w:rsidR="0052684E">
        <w:rPr>
          <w:rFonts w:ascii="Arial" w:hAnsi="Arial" w:cs="Arial"/>
        </w:rPr>
        <w:t xml:space="preserve"> toilets </w:t>
      </w:r>
      <w:r w:rsidR="00BE4059">
        <w:rPr>
          <w:rFonts w:ascii="Arial" w:hAnsi="Arial" w:cs="Arial"/>
        </w:rPr>
        <w:t xml:space="preserve">open </w:t>
      </w:r>
      <w:r w:rsidR="00430111">
        <w:rPr>
          <w:rFonts w:ascii="Arial" w:hAnsi="Arial" w:cs="Arial"/>
        </w:rPr>
        <w:t xml:space="preserve">at </w:t>
      </w:r>
      <w:r w:rsidR="00C240EF">
        <w:rPr>
          <w:rFonts w:ascii="Arial" w:hAnsi="Arial" w:cs="Arial"/>
        </w:rPr>
        <w:t>an</w:t>
      </w:r>
      <w:r w:rsidR="009D7538">
        <w:rPr>
          <w:rFonts w:ascii="Arial" w:hAnsi="Arial" w:cs="Arial"/>
        </w:rPr>
        <w:t xml:space="preserve"> annual </w:t>
      </w:r>
      <w:r w:rsidR="00430111">
        <w:rPr>
          <w:rFonts w:ascii="Arial" w:hAnsi="Arial" w:cs="Arial"/>
        </w:rPr>
        <w:t xml:space="preserve">cost of </w:t>
      </w:r>
      <w:r w:rsidR="00BF3573">
        <w:rPr>
          <w:rFonts w:ascii="Arial" w:hAnsi="Arial" w:cs="Arial"/>
        </w:rPr>
        <w:t xml:space="preserve">just over </w:t>
      </w:r>
      <w:r w:rsidR="00430111">
        <w:rPr>
          <w:rFonts w:ascii="Arial" w:hAnsi="Arial" w:cs="Arial"/>
        </w:rPr>
        <w:t>£10</w:t>
      </w:r>
      <w:r w:rsidR="009D7538">
        <w:rPr>
          <w:rFonts w:ascii="Arial" w:hAnsi="Arial" w:cs="Arial"/>
        </w:rPr>
        <w:t>,</w:t>
      </w:r>
      <w:r w:rsidR="00430111">
        <w:rPr>
          <w:rFonts w:ascii="Arial" w:hAnsi="Arial" w:cs="Arial"/>
        </w:rPr>
        <w:t>000</w:t>
      </w:r>
      <w:r w:rsidR="007512DD">
        <w:rPr>
          <w:rFonts w:ascii="Arial" w:hAnsi="Arial" w:cs="Arial"/>
        </w:rPr>
        <w:t>.</w:t>
      </w:r>
      <w:r w:rsidR="00BE4059">
        <w:rPr>
          <w:rFonts w:ascii="Arial" w:hAnsi="Arial" w:cs="Arial"/>
        </w:rPr>
        <w:t xml:space="preserve">  </w:t>
      </w:r>
      <w:r w:rsidR="00A74CF8">
        <w:rPr>
          <w:rFonts w:ascii="Arial" w:hAnsi="Arial" w:cs="Arial"/>
        </w:rPr>
        <w:t>In</w:t>
      </w:r>
      <w:r w:rsidR="00BE4059">
        <w:rPr>
          <w:rFonts w:ascii="Arial" w:hAnsi="Arial" w:cs="Arial"/>
        </w:rPr>
        <w:t xml:space="preserve"> 2023/24 </w:t>
      </w:r>
      <w:r w:rsidR="00A74CF8">
        <w:rPr>
          <w:rFonts w:ascii="Arial" w:hAnsi="Arial" w:cs="Arial"/>
        </w:rPr>
        <w:t xml:space="preserve">the cost will be just under </w:t>
      </w:r>
      <w:r w:rsidR="00BE4059">
        <w:rPr>
          <w:rFonts w:ascii="Arial" w:hAnsi="Arial" w:cs="Arial"/>
        </w:rPr>
        <w:t>£11,000</w:t>
      </w:r>
      <w:r w:rsidR="002D7EAA">
        <w:rPr>
          <w:rFonts w:ascii="Arial" w:hAnsi="Arial" w:cs="Arial"/>
        </w:rPr>
        <w:t>,</w:t>
      </w:r>
      <w:r w:rsidR="00D3798E">
        <w:rPr>
          <w:rFonts w:ascii="Arial" w:hAnsi="Arial" w:cs="Arial"/>
        </w:rPr>
        <w:t xml:space="preserve"> almost </w:t>
      </w:r>
      <w:r w:rsidR="00914660">
        <w:rPr>
          <w:rFonts w:ascii="Arial" w:hAnsi="Arial" w:cs="Arial"/>
        </w:rPr>
        <w:t>one</w:t>
      </w:r>
      <w:r w:rsidR="0091380F">
        <w:rPr>
          <w:rFonts w:ascii="Arial" w:hAnsi="Arial" w:cs="Arial"/>
        </w:rPr>
        <w:t xml:space="preserve"> fifth of the annual budget.  If </w:t>
      </w:r>
      <w:r w:rsidR="00A85EC3">
        <w:rPr>
          <w:rFonts w:ascii="Arial" w:hAnsi="Arial" w:cs="Arial"/>
        </w:rPr>
        <w:t>we</w:t>
      </w:r>
      <w:r w:rsidR="0091380F">
        <w:rPr>
          <w:rFonts w:ascii="Arial" w:hAnsi="Arial" w:cs="Arial"/>
        </w:rPr>
        <w:t xml:space="preserve"> </w:t>
      </w:r>
      <w:r w:rsidR="00B969A2">
        <w:rPr>
          <w:rFonts w:ascii="Arial" w:hAnsi="Arial" w:cs="Arial"/>
        </w:rPr>
        <w:t xml:space="preserve">do not </w:t>
      </w:r>
      <w:r w:rsidR="00A85EC3">
        <w:rPr>
          <w:rFonts w:ascii="Arial" w:hAnsi="Arial" w:cs="Arial"/>
        </w:rPr>
        <w:t>provide funding to Dover District Council</w:t>
      </w:r>
      <w:r w:rsidR="00B969A2">
        <w:rPr>
          <w:rFonts w:ascii="Arial" w:hAnsi="Arial" w:cs="Arial"/>
        </w:rPr>
        <w:t xml:space="preserve"> the</w:t>
      </w:r>
      <w:r w:rsidR="00BA778A">
        <w:rPr>
          <w:rFonts w:ascii="Arial" w:hAnsi="Arial" w:cs="Arial"/>
        </w:rPr>
        <w:t xml:space="preserve">se </w:t>
      </w:r>
      <w:r w:rsidR="00B969A2">
        <w:rPr>
          <w:rFonts w:ascii="Arial" w:hAnsi="Arial" w:cs="Arial"/>
        </w:rPr>
        <w:t xml:space="preserve">toilets </w:t>
      </w:r>
      <w:r w:rsidR="006176AF">
        <w:rPr>
          <w:rFonts w:ascii="Arial" w:hAnsi="Arial" w:cs="Arial"/>
        </w:rPr>
        <w:t>will</w:t>
      </w:r>
      <w:r w:rsidR="00B969A2">
        <w:rPr>
          <w:rFonts w:ascii="Arial" w:hAnsi="Arial" w:cs="Arial"/>
        </w:rPr>
        <w:t xml:space="preserve"> close.</w:t>
      </w:r>
    </w:p>
    <w:p w14:paraId="631733FA" w14:textId="77777777" w:rsidR="009A7576" w:rsidRPr="008952DE" w:rsidRDefault="009A7576" w:rsidP="00753A3A">
      <w:pPr>
        <w:spacing w:after="0" w:line="120" w:lineRule="auto"/>
        <w:jc w:val="both"/>
        <w:rPr>
          <w:rFonts w:ascii="Arial" w:hAnsi="Arial" w:cs="Arial"/>
          <w:sz w:val="16"/>
          <w:szCs w:val="16"/>
        </w:rPr>
      </w:pPr>
    </w:p>
    <w:p w14:paraId="44865A94" w14:textId="03F32E7D" w:rsidR="00F03AA1" w:rsidRDefault="004B7ACE" w:rsidP="004334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F4C2B">
        <w:rPr>
          <w:rFonts w:ascii="Arial" w:hAnsi="Arial" w:cs="Arial"/>
        </w:rPr>
        <w:t xml:space="preserve"> have arranged for </w:t>
      </w:r>
      <w:r w:rsidR="00BA5D6D">
        <w:rPr>
          <w:rFonts w:ascii="Arial" w:hAnsi="Arial" w:cs="Arial"/>
        </w:rPr>
        <w:t>a wheelchair</w:t>
      </w:r>
      <w:r w:rsidR="004F4C2B">
        <w:rPr>
          <w:rFonts w:ascii="Arial" w:hAnsi="Arial" w:cs="Arial"/>
        </w:rPr>
        <w:t xml:space="preserve"> </w:t>
      </w:r>
      <w:r w:rsidR="00BA5D6D">
        <w:rPr>
          <w:rFonts w:ascii="Arial" w:hAnsi="Arial" w:cs="Arial"/>
        </w:rPr>
        <w:t xml:space="preserve">accessible </w:t>
      </w:r>
      <w:r w:rsidR="00F03AA1">
        <w:rPr>
          <w:rFonts w:ascii="Arial" w:hAnsi="Arial" w:cs="Arial"/>
        </w:rPr>
        <w:t xml:space="preserve">portable toilet at the Recreation Ground from March 2023 on a long-term hire to ensure </w:t>
      </w:r>
      <w:r w:rsidR="00896BAC">
        <w:rPr>
          <w:rFonts w:ascii="Arial" w:hAnsi="Arial" w:cs="Arial"/>
        </w:rPr>
        <w:t xml:space="preserve">all </w:t>
      </w:r>
      <w:r w:rsidR="00F03AA1">
        <w:rPr>
          <w:rFonts w:ascii="Arial" w:hAnsi="Arial" w:cs="Arial"/>
        </w:rPr>
        <w:t>visitors have access to toilet facilities</w:t>
      </w:r>
      <w:r w:rsidR="00A47B99">
        <w:rPr>
          <w:rFonts w:ascii="Arial" w:hAnsi="Arial" w:cs="Arial"/>
        </w:rPr>
        <w:t xml:space="preserve"> all year</w:t>
      </w:r>
      <w:r w:rsidR="00F03AA1">
        <w:rPr>
          <w:rFonts w:ascii="Arial" w:hAnsi="Arial" w:cs="Arial"/>
        </w:rPr>
        <w:t xml:space="preserve">.  The annual cost </w:t>
      </w:r>
      <w:r w:rsidR="00896BAC">
        <w:rPr>
          <w:rFonts w:ascii="Arial" w:hAnsi="Arial" w:cs="Arial"/>
        </w:rPr>
        <w:t xml:space="preserve">including </w:t>
      </w:r>
      <w:r w:rsidR="00A0467E">
        <w:rPr>
          <w:rFonts w:ascii="Arial" w:hAnsi="Arial" w:cs="Arial"/>
        </w:rPr>
        <w:t>cleaning</w:t>
      </w:r>
      <w:r w:rsidR="00F03AA1">
        <w:rPr>
          <w:rFonts w:ascii="Arial" w:hAnsi="Arial" w:cs="Arial"/>
        </w:rPr>
        <w:t xml:space="preserve"> </w:t>
      </w:r>
      <w:r w:rsidR="00A0467E">
        <w:rPr>
          <w:rFonts w:ascii="Arial" w:hAnsi="Arial" w:cs="Arial"/>
        </w:rPr>
        <w:t xml:space="preserve">and maintenance </w:t>
      </w:r>
      <w:r w:rsidR="00F26C6D">
        <w:rPr>
          <w:rFonts w:ascii="Arial" w:hAnsi="Arial" w:cs="Arial"/>
        </w:rPr>
        <w:t>is</w:t>
      </w:r>
      <w:r w:rsidR="00F03AA1">
        <w:rPr>
          <w:rFonts w:ascii="Arial" w:hAnsi="Arial" w:cs="Arial"/>
        </w:rPr>
        <w:t xml:space="preserve"> £3820</w:t>
      </w:r>
      <w:r w:rsidR="00632934">
        <w:rPr>
          <w:rFonts w:ascii="Arial" w:hAnsi="Arial" w:cs="Arial"/>
        </w:rPr>
        <w:t xml:space="preserve"> </w:t>
      </w:r>
      <w:r w:rsidR="00F03AA1">
        <w:rPr>
          <w:rFonts w:ascii="Arial" w:hAnsi="Arial" w:cs="Arial"/>
        </w:rPr>
        <w:t>+</w:t>
      </w:r>
      <w:r w:rsidR="00632934">
        <w:rPr>
          <w:rFonts w:ascii="Arial" w:hAnsi="Arial" w:cs="Arial"/>
        </w:rPr>
        <w:t>vat</w:t>
      </w:r>
      <w:r w:rsidR="00F03AA1">
        <w:rPr>
          <w:rFonts w:ascii="Arial" w:hAnsi="Arial" w:cs="Arial"/>
        </w:rPr>
        <w:t>.</w:t>
      </w:r>
    </w:p>
    <w:p w14:paraId="4CB9ADC9" w14:textId="77777777" w:rsidR="00F03AA1" w:rsidRPr="00753A3A" w:rsidRDefault="00F03AA1" w:rsidP="0063377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4536"/>
        <w:gridCol w:w="1559"/>
        <w:gridCol w:w="1560"/>
      </w:tblGrid>
      <w:tr w:rsidR="00F427C5" w14:paraId="0DCFCCF0" w14:textId="77777777" w:rsidTr="00F721D8">
        <w:trPr>
          <w:trHeight w:val="255"/>
        </w:trPr>
        <w:tc>
          <w:tcPr>
            <w:tcW w:w="6941" w:type="dxa"/>
            <w:gridSpan w:val="2"/>
            <w:vMerge w:val="restart"/>
            <w:shd w:val="clear" w:color="auto" w:fill="F2F2F2" w:themeFill="background1" w:themeFillShade="F2"/>
          </w:tcPr>
          <w:p w14:paraId="45C93B90" w14:textId="31614131" w:rsidR="00F427C5" w:rsidRPr="002C40F2" w:rsidRDefault="00F427C5" w:rsidP="002C40F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bookmarkStart w:id="1" w:name="_Hlk125380995"/>
            <w:r w:rsidRPr="002C40F2">
              <w:rPr>
                <w:rFonts w:ascii="Arial" w:hAnsi="Arial" w:cs="Arial"/>
                <w:b/>
                <w:bCs/>
              </w:rPr>
              <w:t xml:space="preserve">Do you think the village toilets at St Mary’s Meadow should be kept open </w:t>
            </w:r>
            <w:r w:rsidR="00D900C8">
              <w:rPr>
                <w:rFonts w:ascii="Arial" w:hAnsi="Arial" w:cs="Arial"/>
                <w:b/>
                <w:bCs/>
              </w:rPr>
              <w:t>at</w:t>
            </w:r>
            <w:r w:rsidRPr="002C40F2">
              <w:rPr>
                <w:rFonts w:ascii="Arial" w:hAnsi="Arial" w:cs="Arial"/>
                <w:b/>
                <w:bCs/>
              </w:rPr>
              <w:t xml:space="preserve"> the current opening times</w:t>
            </w:r>
            <w:r w:rsidR="00017A3A">
              <w:rPr>
                <w:rFonts w:ascii="Arial" w:hAnsi="Arial" w:cs="Arial"/>
                <w:i/>
                <w:iCs/>
              </w:rPr>
              <w:t xml:space="preserve"> </w:t>
            </w:r>
            <w:r w:rsidR="006176AF" w:rsidRPr="006176AF">
              <w:rPr>
                <w:rFonts w:ascii="Arial" w:hAnsi="Arial" w:cs="Arial"/>
                <w:sz w:val="20"/>
                <w:szCs w:val="20"/>
              </w:rPr>
              <w:t>(</w:t>
            </w:r>
            <w:r w:rsidR="00DC3944" w:rsidRPr="006176AF">
              <w:rPr>
                <w:rFonts w:ascii="Arial" w:hAnsi="Arial" w:cs="Arial"/>
                <w:sz w:val="20"/>
                <w:szCs w:val="20"/>
              </w:rPr>
              <w:t>36</w:t>
            </w:r>
            <w:r w:rsidR="00736DAF">
              <w:rPr>
                <w:rFonts w:ascii="Arial" w:hAnsi="Arial" w:cs="Arial"/>
                <w:sz w:val="20"/>
                <w:szCs w:val="20"/>
              </w:rPr>
              <w:t>4</w:t>
            </w:r>
            <w:r w:rsidR="00DC3944" w:rsidRPr="006176AF">
              <w:rPr>
                <w:rFonts w:ascii="Arial" w:hAnsi="Arial" w:cs="Arial"/>
                <w:sz w:val="20"/>
                <w:szCs w:val="20"/>
              </w:rPr>
              <w:t xml:space="preserve"> days/</w:t>
            </w:r>
            <w:proofErr w:type="spellStart"/>
            <w:r w:rsidR="00DC3944" w:rsidRPr="006176AF"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 w:rsidR="00DC3944" w:rsidRPr="006176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6AF" w:rsidRPr="006176AF">
              <w:rPr>
                <w:rFonts w:ascii="Arial" w:hAnsi="Arial" w:cs="Arial"/>
                <w:sz w:val="20"/>
                <w:szCs w:val="20"/>
              </w:rPr>
              <w:t>7.30am-8pm</w:t>
            </w:r>
            <w:r w:rsidR="006176AF" w:rsidRPr="006176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2C40F2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559" w:type="dxa"/>
            <w:tcBorders>
              <w:bottom w:val="nil"/>
            </w:tcBorders>
          </w:tcPr>
          <w:p w14:paraId="12221F09" w14:textId="77777777" w:rsidR="00F427C5" w:rsidRPr="002C40F2" w:rsidRDefault="00F427C5" w:rsidP="00D900C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YES*</w:t>
            </w:r>
          </w:p>
        </w:tc>
        <w:tc>
          <w:tcPr>
            <w:tcW w:w="1560" w:type="dxa"/>
            <w:tcBorders>
              <w:bottom w:val="nil"/>
            </w:tcBorders>
          </w:tcPr>
          <w:p w14:paraId="74236B14" w14:textId="7CD8542C" w:rsidR="00F427C5" w:rsidRPr="002C40F2" w:rsidRDefault="00F427C5" w:rsidP="00D900C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NO*</w:t>
            </w:r>
          </w:p>
        </w:tc>
      </w:tr>
      <w:tr w:rsidR="00F427C5" w14:paraId="083902EC" w14:textId="77777777" w:rsidTr="00F721D8">
        <w:trPr>
          <w:trHeight w:val="255"/>
        </w:trPr>
        <w:tc>
          <w:tcPr>
            <w:tcW w:w="6941" w:type="dxa"/>
            <w:gridSpan w:val="2"/>
            <w:vMerge/>
            <w:shd w:val="clear" w:color="auto" w:fill="F2F2F2" w:themeFill="background1" w:themeFillShade="F2"/>
          </w:tcPr>
          <w:p w14:paraId="2EEC116B" w14:textId="77777777" w:rsidR="00F427C5" w:rsidRPr="002C40F2" w:rsidRDefault="00F427C5" w:rsidP="002C40F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3164EF31" w14:textId="582A397F" w:rsidR="00F427C5" w:rsidRPr="002C40F2" w:rsidRDefault="00F427C5" w:rsidP="00D900C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*</w:t>
            </w:r>
            <w:proofErr w:type="gramStart"/>
            <w:r w:rsidRPr="002C40F2">
              <w:rPr>
                <w:rFonts w:ascii="Arial" w:hAnsi="Arial" w:cs="Arial"/>
                <w:i/>
                <w:iCs/>
                <w:sz w:val="16"/>
                <w:szCs w:val="16"/>
              </w:rPr>
              <w:t>delete</w:t>
            </w:r>
            <w:proofErr w:type="gramEnd"/>
            <w:r w:rsidRPr="002C40F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as appropriate</w:t>
            </w:r>
          </w:p>
        </w:tc>
      </w:tr>
      <w:bookmarkEnd w:id="1"/>
      <w:tr w:rsidR="00790DD3" w14:paraId="48D2AA86" w14:textId="77777777" w:rsidTr="00F721D8">
        <w:tc>
          <w:tcPr>
            <w:tcW w:w="6941" w:type="dxa"/>
            <w:gridSpan w:val="2"/>
            <w:shd w:val="clear" w:color="auto" w:fill="F2F2F2" w:themeFill="background1" w:themeFillShade="F2"/>
          </w:tcPr>
          <w:p w14:paraId="77F5D19A" w14:textId="1172639C" w:rsidR="00790DD3" w:rsidRPr="002C40F2" w:rsidRDefault="00790DD3" w:rsidP="002C40F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 xml:space="preserve">Do you think the </w:t>
            </w:r>
            <w:r w:rsidR="00CB1B26" w:rsidRPr="002C40F2">
              <w:rPr>
                <w:rFonts w:ascii="Arial" w:hAnsi="Arial" w:cs="Arial"/>
                <w:b/>
                <w:bCs/>
              </w:rPr>
              <w:t xml:space="preserve">village toilet </w:t>
            </w:r>
            <w:r w:rsidR="00017A3A">
              <w:rPr>
                <w:rFonts w:ascii="Arial" w:hAnsi="Arial" w:cs="Arial"/>
                <w:b/>
                <w:bCs/>
              </w:rPr>
              <w:t xml:space="preserve">opening times </w:t>
            </w:r>
            <w:r w:rsidR="00CB1B26" w:rsidRPr="002C40F2">
              <w:rPr>
                <w:rFonts w:ascii="Arial" w:hAnsi="Arial" w:cs="Arial"/>
                <w:b/>
                <w:bCs/>
              </w:rPr>
              <w:t xml:space="preserve">at St Mary’s Meadow </w:t>
            </w:r>
            <w:r w:rsidRPr="002C40F2">
              <w:rPr>
                <w:rFonts w:ascii="Arial" w:hAnsi="Arial" w:cs="Arial"/>
                <w:b/>
                <w:bCs/>
              </w:rPr>
              <w:t xml:space="preserve">should be reduced to </w:t>
            </w:r>
            <w:r w:rsidR="00BA706C">
              <w:rPr>
                <w:rFonts w:ascii="Arial" w:hAnsi="Arial" w:cs="Arial"/>
                <w:b/>
                <w:bCs/>
              </w:rPr>
              <w:t>bring down</w:t>
            </w:r>
            <w:r w:rsidRPr="002C40F2">
              <w:rPr>
                <w:rFonts w:ascii="Arial" w:hAnsi="Arial" w:cs="Arial"/>
                <w:b/>
                <w:bCs/>
              </w:rPr>
              <w:t xml:space="preserve"> the annual cost?</w:t>
            </w:r>
          </w:p>
        </w:tc>
        <w:tc>
          <w:tcPr>
            <w:tcW w:w="1559" w:type="dxa"/>
          </w:tcPr>
          <w:p w14:paraId="2C76E68D" w14:textId="48A03EBB" w:rsidR="00790DD3" w:rsidRPr="002C40F2" w:rsidRDefault="00790DD3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YES*</w:t>
            </w:r>
          </w:p>
        </w:tc>
        <w:tc>
          <w:tcPr>
            <w:tcW w:w="1560" w:type="dxa"/>
          </w:tcPr>
          <w:p w14:paraId="68776E63" w14:textId="46935883" w:rsidR="00790DD3" w:rsidRPr="002C40F2" w:rsidRDefault="00790DD3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NO*</w:t>
            </w:r>
          </w:p>
        </w:tc>
      </w:tr>
      <w:tr w:rsidR="00CB1B26" w14:paraId="7FC65165" w14:textId="77777777" w:rsidTr="00F721D8">
        <w:tc>
          <w:tcPr>
            <w:tcW w:w="6941" w:type="dxa"/>
            <w:gridSpan w:val="2"/>
            <w:shd w:val="clear" w:color="auto" w:fill="F2F2F2" w:themeFill="background1" w:themeFillShade="F2"/>
          </w:tcPr>
          <w:p w14:paraId="0ED9373E" w14:textId="358873BD" w:rsidR="00CB1B26" w:rsidRPr="002C40F2" w:rsidRDefault="00CB1B26" w:rsidP="002C40F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Do you think the village toilets at St Mary’s Meadow should close?</w:t>
            </w:r>
          </w:p>
        </w:tc>
        <w:tc>
          <w:tcPr>
            <w:tcW w:w="1559" w:type="dxa"/>
          </w:tcPr>
          <w:p w14:paraId="3E28EE5C" w14:textId="1C554B7C" w:rsidR="00CB1B26" w:rsidRPr="002C40F2" w:rsidRDefault="00CB1B26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YES*</w:t>
            </w:r>
          </w:p>
        </w:tc>
        <w:tc>
          <w:tcPr>
            <w:tcW w:w="1560" w:type="dxa"/>
          </w:tcPr>
          <w:p w14:paraId="434D1909" w14:textId="0F3D98D6" w:rsidR="00CB1B26" w:rsidRPr="002C40F2" w:rsidRDefault="00CB1B26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NO*</w:t>
            </w:r>
          </w:p>
        </w:tc>
      </w:tr>
      <w:tr w:rsidR="00B35B4C" w14:paraId="566AA077" w14:textId="77777777" w:rsidTr="00F721D8">
        <w:tc>
          <w:tcPr>
            <w:tcW w:w="6941" w:type="dxa"/>
            <w:gridSpan w:val="2"/>
            <w:shd w:val="clear" w:color="auto" w:fill="F2F2F2" w:themeFill="background1" w:themeFillShade="F2"/>
          </w:tcPr>
          <w:p w14:paraId="773A26D3" w14:textId="36E21D67" w:rsidR="00B35B4C" w:rsidRPr="002C40F2" w:rsidRDefault="00B35B4C" w:rsidP="00DC347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 xml:space="preserve">Do you think a </w:t>
            </w:r>
            <w:r w:rsidR="00DC3477">
              <w:rPr>
                <w:rFonts w:ascii="Arial" w:hAnsi="Arial" w:cs="Arial"/>
                <w:b/>
                <w:bCs/>
              </w:rPr>
              <w:t>wheelchair accessible toilet</w:t>
            </w:r>
            <w:r w:rsidRPr="002C40F2">
              <w:rPr>
                <w:rFonts w:ascii="Arial" w:hAnsi="Arial" w:cs="Arial"/>
                <w:b/>
                <w:bCs/>
              </w:rPr>
              <w:t xml:space="preserve"> should be </w:t>
            </w:r>
            <w:r w:rsidR="00BF5FC7">
              <w:rPr>
                <w:rFonts w:ascii="Arial" w:hAnsi="Arial" w:cs="Arial"/>
                <w:b/>
                <w:bCs/>
              </w:rPr>
              <w:t xml:space="preserve">kept </w:t>
            </w:r>
            <w:r w:rsidRPr="002C40F2">
              <w:rPr>
                <w:rFonts w:ascii="Arial" w:hAnsi="Arial" w:cs="Arial"/>
                <w:b/>
                <w:bCs/>
              </w:rPr>
              <w:t>at the Recreation Ground?</w:t>
            </w:r>
          </w:p>
        </w:tc>
        <w:tc>
          <w:tcPr>
            <w:tcW w:w="1559" w:type="dxa"/>
          </w:tcPr>
          <w:p w14:paraId="0CF0600C" w14:textId="515F371E" w:rsidR="00B35B4C" w:rsidRPr="002C40F2" w:rsidRDefault="00B35B4C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YES*</w:t>
            </w:r>
          </w:p>
        </w:tc>
        <w:tc>
          <w:tcPr>
            <w:tcW w:w="1560" w:type="dxa"/>
          </w:tcPr>
          <w:p w14:paraId="7CA16347" w14:textId="4CD25AA1" w:rsidR="00B35B4C" w:rsidRPr="002C40F2" w:rsidRDefault="00B35B4C" w:rsidP="002C40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NO*</w:t>
            </w:r>
          </w:p>
        </w:tc>
      </w:tr>
      <w:tr w:rsidR="00B35B4C" w14:paraId="5874D0FA" w14:textId="77777777" w:rsidTr="00F721D8">
        <w:tc>
          <w:tcPr>
            <w:tcW w:w="2405" w:type="dxa"/>
            <w:shd w:val="clear" w:color="auto" w:fill="F2F2F2" w:themeFill="background1" w:themeFillShade="F2"/>
          </w:tcPr>
          <w:p w14:paraId="383B2B1F" w14:textId="64D62F5C" w:rsidR="00B35B4C" w:rsidRPr="002C40F2" w:rsidRDefault="00B35B4C" w:rsidP="002C40F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C40F2">
              <w:rPr>
                <w:rFonts w:ascii="Arial" w:hAnsi="Arial" w:cs="Arial"/>
                <w:b/>
                <w:bCs/>
              </w:rPr>
              <w:t>Any other comments:</w:t>
            </w:r>
          </w:p>
        </w:tc>
        <w:tc>
          <w:tcPr>
            <w:tcW w:w="7655" w:type="dxa"/>
            <w:gridSpan w:val="3"/>
          </w:tcPr>
          <w:p w14:paraId="74541349" w14:textId="2E79DCC5" w:rsidR="005C2087" w:rsidRDefault="005C2087" w:rsidP="002C40F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C182342" w14:textId="77777777" w:rsidR="00E074FC" w:rsidRPr="0062251E" w:rsidRDefault="00E074FC" w:rsidP="00846AC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42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18" w:space="0" w:color="538135" w:themeColor="accent6" w:themeShade="BF"/>
          <w:insideV w:val="single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042"/>
      </w:tblGrid>
      <w:tr w:rsidR="00F721D8" w14:paraId="4795ED99" w14:textId="77777777" w:rsidTr="00D260AF">
        <w:tc>
          <w:tcPr>
            <w:tcW w:w="10042" w:type="dxa"/>
            <w:shd w:val="clear" w:color="auto" w:fill="E2EFD9" w:themeFill="accent6" w:themeFillTint="33"/>
          </w:tcPr>
          <w:p w14:paraId="7EED7F5D" w14:textId="77777777" w:rsidR="008952DE" w:rsidRPr="005E7B77" w:rsidRDefault="008952DE" w:rsidP="00A01DE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07CB952" w14:textId="2C3B6DBC" w:rsidR="00A01DE8" w:rsidRPr="00706CFF" w:rsidRDefault="00F721D8" w:rsidP="00A01DE8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706CFF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>PLEASE COMPLETE TH</w:t>
            </w:r>
            <w:r w:rsidR="00A01DE8" w:rsidRPr="00706CFF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>IS</w:t>
            </w:r>
            <w:r w:rsidRPr="00706CFF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 SURVEY BY </w:t>
            </w:r>
            <w:r w:rsidRPr="00706CFF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  <w:u w:val="single"/>
              </w:rPr>
              <w:t>FRIDAY 31 MARCH 2023</w:t>
            </w:r>
          </w:p>
          <w:p w14:paraId="7B0E707C" w14:textId="7A119B38" w:rsidR="00F721D8" w:rsidRPr="00A01DE8" w:rsidRDefault="00F721D8" w:rsidP="00A01D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6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3FE4758" w14:textId="222B835B" w:rsidR="00F721D8" w:rsidRPr="00F66B68" w:rsidRDefault="0062251E" w:rsidP="00A01D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F721D8" w:rsidRPr="00F66B68">
              <w:rPr>
                <w:rFonts w:ascii="Arial" w:hAnsi="Arial" w:cs="Arial"/>
                <w:b/>
                <w:bCs/>
                <w:sz w:val="24"/>
                <w:szCs w:val="24"/>
              </w:rPr>
              <w:t>SEND YOUR COMPLETED FORM TO THE PARISH COUNCIL CLERK</w:t>
            </w:r>
          </w:p>
          <w:p w14:paraId="7D03F65F" w14:textId="0FEF21A1" w:rsidR="00F721D8" w:rsidRPr="00A718F2" w:rsidRDefault="00F721D8" w:rsidP="00A01DE8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718F2">
              <w:rPr>
                <w:rFonts w:ascii="Arial" w:hAnsi="Arial" w:cs="Arial"/>
                <w:b/>
                <w:bCs/>
                <w:color w:val="385623" w:themeColor="accent6" w:themeShade="80"/>
              </w:rPr>
              <w:t>Kerry Coltham, 4 Hillside Cottages, Preston Hill, Wingham, CT3 1BY</w:t>
            </w:r>
          </w:p>
          <w:p w14:paraId="1C0FA103" w14:textId="77777777" w:rsidR="00F721D8" w:rsidRPr="006176AF" w:rsidRDefault="00F721D8" w:rsidP="00A01DE8">
            <w:pPr>
              <w:jc w:val="center"/>
              <w:rPr>
                <w:rFonts w:ascii="Arial" w:hAnsi="Arial" w:cs="Arial"/>
              </w:rPr>
            </w:pPr>
            <w:r w:rsidRPr="00A718F2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Email: </w:t>
            </w:r>
            <w:hyperlink r:id="rId12" w:history="1">
              <w:r w:rsidRPr="00A718F2">
                <w:rPr>
                  <w:rStyle w:val="Hyperlink"/>
                  <w:rFonts w:ascii="Arial" w:hAnsi="Arial" w:cs="Arial"/>
                  <w:b/>
                  <w:bCs/>
                  <w:color w:val="385623" w:themeColor="accent6" w:themeShade="80"/>
                  <w:u w:val="none"/>
                </w:rPr>
                <w:t>clerk@wingham-pc.gov.uk</w:t>
              </w:r>
            </w:hyperlink>
            <w:r w:rsidRPr="00A718F2">
              <w:rPr>
                <w:rStyle w:val="Hyperlink"/>
                <w:rFonts w:ascii="Arial" w:hAnsi="Arial" w:cs="Arial"/>
                <w:b/>
                <w:bCs/>
                <w:color w:val="385623" w:themeColor="accent6" w:themeShade="80"/>
                <w:u w:val="none"/>
              </w:rPr>
              <w:t>; Telephone: 01227 722189</w:t>
            </w:r>
          </w:p>
          <w:p w14:paraId="1EA0A55E" w14:textId="77777777" w:rsidR="00F721D8" w:rsidRPr="00E10B4E" w:rsidRDefault="00F721D8" w:rsidP="00A01DE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2079FF1" w14:textId="4B9AD968" w:rsidR="00A01DE8" w:rsidRDefault="00F721D8" w:rsidP="0062251E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03D">
              <w:rPr>
                <w:rFonts w:ascii="Arial" w:hAnsi="Arial" w:cs="Arial"/>
                <w:b/>
                <w:bCs/>
              </w:rPr>
              <w:t xml:space="preserve">OR YOU CAN LEAVE YOUR </w:t>
            </w:r>
            <w:r>
              <w:rPr>
                <w:rFonts w:ascii="Arial" w:hAnsi="Arial" w:cs="Arial"/>
                <w:b/>
                <w:bCs/>
              </w:rPr>
              <w:t xml:space="preserve">COMPLETED </w:t>
            </w:r>
            <w:r w:rsidRPr="0078603D">
              <w:rPr>
                <w:rFonts w:ascii="Arial" w:hAnsi="Arial" w:cs="Arial"/>
                <w:b/>
                <w:bCs/>
              </w:rPr>
              <w:t xml:space="preserve">FORM </w:t>
            </w:r>
            <w:r w:rsidR="00A01DE8">
              <w:rPr>
                <w:rFonts w:ascii="Arial" w:hAnsi="Arial" w:cs="Arial"/>
                <w:b/>
                <w:bCs/>
              </w:rPr>
              <w:t xml:space="preserve">IN </w:t>
            </w:r>
            <w:r w:rsidR="00337549">
              <w:rPr>
                <w:rFonts w:ascii="Arial" w:hAnsi="Arial" w:cs="Arial"/>
                <w:b/>
                <w:bCs/>
              </w:rPr>
              <w:t xml:space="preserve">ONE OF </w:t>
            </w:r>
            <w:r w:rsidR="00A01DE8">
              <w:rPr>
                <w:rFonts w:ascii="Arial" w:hAnsi="Arial" w:cs="Arial"/>
                <w:b/>
                <w:bCs/>
              </w:rPr>
              <w:t>THE POST BOX</w:t>
            </w:r>
            <w:r w:rsidR="00337549">
              <w:rPr>
                <w:rFonts w:ascii="Arial" w:hAnsi="Arial" w:cs="Arial"/>
                <w:b/>
                <w:bCs/>
              </w:rPr>
              <w:t>ES</w:t>
            </w:r>
            <w:r w:rsidR="00A01DE8">
              <w:rPr>
                <w:rFonts w:ascii="Arial" w:hAnsi="Arial" w:cs="Arial"/>
                <w:b/>
                <w:bCs/>
              </w:rPr>
              <w:t xml:space="preserve"> </w:t>
            </w:r>
            <w:r w:rsidRPr="0078603D">
              <w:rPr>
                <w:rFonts w:ascii="Arial" w:hAnsi="Arial" w:cs="Arial"/>
                <w:b/>
                <w:bCs/>
              </w:rPr>
              <w:t>AT</w:t>
            </w:r>
          </w:p>
          <w:p w14:paraId="7C2CBCF2" w14:textId="50FAD518" w:rsidR="00F721D8" w:rsidRDefault="00F721D8" w:rsidP="0062251E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718F2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Wingham Newsagents </w:t>
            </w:r>
            <w:r w:rsidR="00A01DE8">
              <w:rPr>
                <w:rFonts w:ascii="Arial" w:hAnsi="Arial" w:cs="Arial"/>
                <w:b/>
                <w:bCs/>
                <w:color w:val="385623" w:themeColor="accent6" w:themeShade="80"/>
              </w:rPr>
              <w:t>or Wingham Primary School</w:t>
            </w:r>
          </w:p>
          <w:p w14:paraId="067D3837" w14:textId="77777777" w:rsidR="00A01DE8" w:rsidRPr="0062251E" w:rsidRDefault="00A01DE8" w:rsidP="00A01DE8">
            <w:pPr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</w:rPr>
            </w:pPr>
          </w:p>
          <w:p w14:paraId="5B5988D9" w14:textId="292D75DF" w:rsidR="00F721D8" w:rsidRPr="00E80F67" w:rsidRDefault="00F721D8" w:rsidP="00A01DE8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E80F67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FURTHER PAPER COPIES CAN BE REQUESTED FROM THE CLERK OR </w:t>
            </w:r>
            <w:r w:rsidR="00E85566">
              <w:rPr>
                <w:rFonts w:ascii="Arial" w:hAnsi="Arial" w:cs="Arial"/>
                <w:b/>
                <w:bCs/>
                <w:color w:val="385623" w:themeColor="accent6" w:themeShade="80"/>
              </w:rPr>
              <w:t>IN THE</w:t>
            </w:r>
          </w:p>
          <w:p w14:paraId="14E3CD45" w14:textId="1B290B9B" w:rsidR="00F721D8" w:rsidRPr="006176AF" w:rsidRDefault="002C672D" w:rsidP="00A01D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COMMUNITY NEWSLETTER</w:t>
            </w:r>
            <w:r w:rsidR="00F721D8" w:rsidRPr="00E80F67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FROM THE NEWSAGENTS OR WINGHAM COUNTRY MARKET</w:t>
            </w:r>
          </w:p>
          <w:p w14:paraId="38D7BDB7" w14:textId="5026D100" w:rsidR="00F721D8" w:rsidRPr="005E7B77" w:rsidRDefault="00F721D8" w:rsidP="00F721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F01ED7F" w14:textId="2DA8F8A9" w:rsidR="000E17F0" w:rsidRPr="008952DE" w:rsidRDefault="000E17F0" w:rsidP="005E7B77">
      <w:pPr>
        <w:spacing w:after="0" w:line="120" w:lineRule="auto"/>
        <w:rPr>
          <w:rFonts w:ascii="Arial" w:hAnsi="Arial" w:cs="Arial"/>
          <w:sz w:val="16"/>
          <w:szCs w:val="16"/>
        </w:rPr>
      </w:pPr>
    </w:p>
    <w:sectPr w:rsidR="000E17F0" w:rsidRPr="008952DE" w:rsidSect="00A01DE8">
      <w:footerReference w:type="default" r:id="rId13"/>
      <w:pgSz w:w="11906" w:h="16838" w:code="9"/>
      <w:pgMar w:top="567" w:right="964" w:bottom="567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D6AB" w14:textId="77777777" w:rsidR="00AF4B18" w:rsidRDefault="00AF4B18" w:rsidP="00E55D4D">
      <w:pPr>
        <w:spacing w:after="0" w:line="240" w:lineRule="auto"/>
      </w:pPr>
      <w:r>
        <w:separator/>
      </w:r>
    </w:p>
  </w:endnote>
  <w:endnote w:type="continuationSeparator" w:id="0">
    <w:p w14:paraId="65504A84" w14:textId="77777777" w:rsidR="00AF4B18" w:rsidRDefault="00AF4B18" w:rsidP="00E5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A15" w14:textId="77777777" w:rsidR="00E55D4D" w:rsidRPr="00E55D4D" w:rsidRDefault="00E55D4D">
    <w:pPr>
      <w:pStyle w:val="Footer"/>
      <w:jc w:val="center"/>
    </w:pPr>
    <w:r w:rsidRPr="00E55D4D">
      <w:t xml:space="preserve">Page </w:t>
    </w:r>
    <w:r w:rsidRPr="00E55D4D">
      <w:fldChar w:fldCharType="begin"/>
    </w:r>
    <w:r w:rsidRPr="00E55D4D">
      <w:instrText xml:space="preserve"> PAGE  \* Arabic  \* MERGEFORMAT </w:instrText>
    </w:r>
    <w:r w:rsidRPr="00E55D4D">
      <w:fldChar w:fldCharType="separate"/>
    </w:r>
    <w:r w:rsidRPr="00E55D4D">
      <w:rPr>
        <w:noProof/>
      </w:rPr>
      <w:t>2</w:t>
    </w:r>
    <w:r w:rsidRPr="00E55D4D">
      <w:fldChar w:fldCharType="end"/>
    </w:r>
    <w:r w:rsidRPr="00E55D4D">
      <w:t xml:space="preserve"> of </w:t>
    </w:r>
    <w:r w:rsidR="004436F0">
      <w:fldChar w:fldCharType="begin"/>
    </w:r>
    <w:r w:rsidR="004436F0">
      <w:instrText xml:space="preserve"> NUMPAGES  \* Arabic  \* MERGEFORMAT </w:instrText>
    </w:r>
    <w:r w:rsidR="004436F0">
      <w:fldChar w:fldCharType="separate"/>
    </w:r>
    <w:r w:rsidRPr="00E55D4D">
      <w:rPr>
        <w:noProof/>
      </w:rPr>
      <w:t>2</w:t>
    </w:r>
    <w:r w:rsidR="004436F0">
      <w:rPr>
        <w:noProof/>
      </w:rPr>
      <w:fldChar w:fldCharType="end"/>
    </w:r>
  </w:p>
  <w:p w14:paraId="79D0BEBC" w14:textId="77777777" w:rsidR="00E55D4D" w:rsidRDefault="00E55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5C02" w14:textId="77777777" w:rsidR="00AF4B18" w:rsidRDefault="00AF4B18" w:rsidP="00E55D4D">
      <w:pPr>
        <w:spacing w:after="0" w:line="240" w:lineRule="auto"/>
      </w:pPr>
      <w:r>
        <w:separator/>
      </w:r>
    </w:p>
  </w:footnote>
  <w:footnote w:type="continuationSeparator" w:id="0">
    <w:p w14:paraId="3C5970FD" w14:textId="77777777" w:rsidR="00AF4B18" w:rsidRDefault="00AF4B18" w:rsidP="00E5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9C9"/>
    <w:multiLevelType w:val="hybridMultilevel"/>
    <w:tmpl w:val="42DA0F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04845"/>
    <w:multiLevelType w:val="hybridMultilevel"/>
    <w:tmpl w:val="747A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7521"/>
    <w:multiLevelType w:val="hybridMultilevel"/>
    <w:tmpl w:val="83C6A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7909">
    <w:abstractNumId w:val="1"/>
  </w:num>
  <w:num w:numId="2" w16cid:durableId="972293434">
    <w:abstractNumId w:val="0"/>
  </w:num>
  <w:num w:numId="3" w16cid:durableId="133091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7E"/>
    <w:rsid w:val="00017A3A"/>
    <w:rsid w:val="00021526"/>
    <w:rsid w:val="000226C5"/>
    <w:rsid w:val="00035F10"/>
    <w:rsid w:val="00071FE9"/>
    <w:rsid w:val="00072DC9"/>
    <w:rsid w:val="000805F9"/>
    <w:rsid w:val="000A3859"/>
    <w:rsid w:val="000B5EB0"/>
    <w:rsid w:val="000D1B77"/>
    <w:rsid w:val="000E17F0"/>
    <w:rsid w:val="00111AC4"/>
    <w:rsid w:val="00142382"/>
    <w:rsid w:val="00142697"/>
    <w:rsid w:val="00145BCB"/>
    <w:rsid w:val="00146FB5"/>
    <w:rsid w:val="00150497"/>
    <w:rsid w:val="001564B3"/>
    <w:rsid w:val="00173AA4"/>
    <w:rsid w:val="0018003F"/>
    <w:rsid w:val="00184234"/>
    <w:rsid w:val="001A6115"/>
    <w:rsid w:val="001B027C"/>
    <w:rsid w:val="001E51F6"/>
    <w:rsid w:val="001E6DE3"/>
    <w:rsid w:val="00244BDB"/>
    <w:rsid w:val="0027141E"/>
    <w:rsid w:val="00277D7C"/>
    <w:rsid w:val="00286E50"/>
    <w:rsid w:val="00287734"/>
    <w:rsid w:val="002A5804"/>
    <w:rsid w:val="002B1BF7"/>
    <w:rsid w:val="002B713F"/>
    <w:rsid w:val="002C30BB"/>
    <w:rsid w:val="002C40F2"/>
    <w:rsid w:val="002C61EE"/>
    <w:rsid w:val="002C672D"/>
    <w:rsid w:val="002C68C1"/>
    <w:rsid w:val="002D7EAA"/>
    <w:rsid w:val="002F39D7"/>
    <w:rsid w:val="003178E8"/>
    <w:rsid w:val="003178EC"/>
    <w:rsid w:val="00337549"/>
    <w:rsid w:val="00352CFA"/>
    <w:rsid w:val="00375972"/>
    <w:rsid w:val="003A0AC8"/>
    <w:rsid w:val="003B4B42"/>
    <w:rsid w:val="003C7B26"/>
    <w:rsid w:val="003D104C"/>
    <w:rsid w:val="003F5082"/>
    <w:rsid w:val="003F5581"/>
    <w:rsid w:val="00404D23"/>
    <w:rsid w:val="00407E13"/>
    <w:rsid w:val="004117D9"/>
    <w:rsid w:val="00411E72"/>
    <w:rsid w:val="00412F98"/>
    <w:rsid w:val="004222AE"/>
    <w:rsid w:val="00427C34"/>
    <w:rsid w:val="00430111"/>
    <w:rsid w:val="00430A8F"/>
    <w:rsid w:val="00433431"/>
    <w:rsid w:val="004436F0"/>
    <w:rsid w:val="00450220"/>
    <w:rsid w:val="004526C9"/>
    <w:rsid w:val="00492D4D"/>
    <w:rsid w:val="00492D6E"/>
    <w:rsid w:val="0049400A"/>
    <w:rsid w:val="00495080"/>
    <w:rsid w:val="004966AE"/>
    <w:rsid w:val="004A4D3C"/>
    <w:rsid w:val="004B7818"/>
    <w:rsid w:val="004B7ACE"/>
    <w:rsid w:val="004C7244"/>
    <w:rsid w:val="004D05E9"/>
    <w:rsid w:val="004E050D"/>
    <w:rsid w:val="004E0CF7"/>
    <w:rsid w:val="004E3B9C"/>
    <w:rsid w:val="004E6D7E"/>
    <w:rsid w:val="004F3AC3"/>
    <w:rsid w:val="004F4C2B"/>
    <w:rsid w:val="004F5B03"/>
    <w:rsid w:val="00501664"/>
    <w:rsid w:val="00522A13"/>
    <w:rsid w:val="0052684E"/>
    <w:rsid w:val="005331F8"/>
    <w:rsid w:val="00533C16"/>
    <w:rsid w:val="00541561"/>
    <w:rsid w:val="00570135"/>
    <w:rsid w:val="0057092D"/>
    <w:rsid w:val="00574045"/>
    <w:rsid w:val="00582A7A"/>
    <w:rsid w:val="005849B8"/>
    <w:rsid w:val="00587B03"/>
    <w:rsid w:val="00587C67"/>
    <w:rsid w:val="00594FE9"/>
    <w:rsid w:val="005A07DC"/>
    <w:rsid w:val="005A7EE1"/>
    <w:rsid w:val="005C2087"/>
    <w:rsid w:val="005D6665"/>
    <w:rsid w:val="005D7E2B"/>
    <w:rsid w:val="005E21B1"/>
    <w:rsid w:val="005E7B77"/>
    <w:rsid w:val="005F0383"/>
    <w:rsid w:val="005F3048"/>
    <w:rsid w:val="00605C2F"/>
    <w:rsid w:val="0061474F"/>
    <w:rsid w:val="006164DA"/>
    <w:rsid w:val="006176AF"/>
    <w:rsid w:val="0062251E"/>
    <w:rsid w:val="00632934"/>
    <w:rsid w:val="0063377E"/>
    <w:rsid w:val="00655C48"/>
    <w:rsid w:val="006613E5"/>
    <w:rsid w:val="006835D1"/>
    <w:rsid w:val="006844D9"/>
    <w:rsid w:val="00692013"/>
    <w:rsid w:val="006A6122"/>
    <w:rsid w:val="006B06FD"/>
    <w:rsid w:val="006C39C4"/>
    <w:rsid w:val="006F4248"/>
    <w:rsid w:val="006F4F55"/>
    <w:rsid w:val="006F53F9"/>
    <w:rsid w:val="006F5D5F"/>
    <w:rsid w:val="00702B56"/>
    <w:rsid w:val="00706CFF"/>
    <w:rsid w:val="007112EB"/>
    <w:rsid w:val="00723F39"/>
    <w:rsid w:val="00730F48"/>
    <w:rsid w:val="0073372A"/>
    <w:rsid w:val="007357D7"/>
    <w:rsid w:val="0073624A"/>
    <w:rsid w:val="00736DAF"/>
    <w:rsid w:val="007512DD"/>
    <w:rsid w:val="00753A3A"/>
    <w:rsid w:val="007641FD"/>
    <w:rsid w:val="00765951"/>
    <w:rsid w:val="00784DDA"/>
    <w:rsid w:val="0078603D"/>
    <w:rsid w:val="00790DD3"/>
    <w:rsid w:val="00795E79"/>
    <w:rsid w:val="0079680C"/>
    <w:rsid w:val="007B319F"/>
    <w:rsid w:val="007B37A0"/>
    <w:rsid w:val="007B4953"/>
    <w:rsid w:val="007D6124"/>
    <w:rsid w:val="007D7561"/>
    <w:rsid w:val="007D7B75"/>
    <w:rsid w:val="007E38B5"/>
    <w:rsid w:val="007E587D"/>
    <w:rsid w:val="007F5B17"/>
    <w:rsid w:val="00807254"/>
    <w:rsid w:val="00816906"/>
    <w:rsid w:val="00822D44"/>
    <w:rsid w:val="008342FF"/>
    <w:rsid w:val="00846ACE"/>
    <w:rsid w:val="00862EE3"/>
    <w:rsid w:val="00871EC2"/>
    <w:rsid w:val="00877F98"/>
    <w:rsid w:val="008949E3"/>
    <w:rsid w:val="008952DE"/>
    <w:rsid w:val="00896BAC"/>
    <w:rsid w:val="008B7DBE"/>
    <w:rsid w:val="008C24E6"/>
    <w:rsid w:val="008D7C67"/>
    <w:rsid w:val="008E25BB"/>
    <w:rsid w:val="008E3636"/>
    <w:rsid w:val="008E45BA"/>
    <w:rsid w:val="00900CEF"/>
    <w:rsid w:val="00904932"/>
    <w:rsid w:val="00913557"/>
    <w:rsid w:val="0091380F"/>
    <w:rsid w:val="00913822"/>
    <w:rsid w:val="00914660"/>
    <w:rsid w:val="009263B7"/>
    <w:rsid w:val="00940A61"/>
    <w:rsid w:val="009544AD"/>
    <w:rsid w:val="009632FB"/>
    <w:rsid w:val="00971EB0"/>
    <w:rsid w:val="009822FA"/>
    <w:rsid w:val="00991006"/>
    <w:rsid w:val="00992798"/>
    <w:rsid w:val="00993AB2"/>
    <w:rsid w:val="009961CC"/>
    <w:rsid w:val="009A7576"/>
    <w:rsid w:val="009B02AD"/>
    <w:rsid w:val="009B51AA"/>
    <w:rsid w:val="009B70D4"/>
    <w:rsid w:val="009D421B"/>
    <w:rsid w:val="009D5379"/>
    <w:rsid w:val="009D6472"/>
    <w:rsid w:val="009D7538"/>
    <w:rsid w:val="009E60B5"/>
    <w:rsid w:val="009F4107"/>
    <w:rsid w:val="00A01DE8"/>
    <w:rsid w:val="00A0467E"/>
    <w:rsid w:val="00A13F65"/>
    <w:rsid w:val="00A21B1B"/>
    <w:rsid w:val="00A41A84"/>
    <w:rsid w:val="00A44330"/>
    <w:rsid w:val="00A47B99"/>
    <w:rsid w:val="00A50ED8"/>
    <w:rsid w:val="00A52F6F"/>
    <w:rsid w:val="00A55123"/>
    <w:rsid w:val="00A636A8"/>
    <w:rsid w:val="00A718F2"/>
    <w:rsid w:val="00A74621"/>
    <w:rsid w:val="00A74CF8"/>
    <w:rsid w:val="00A85EC3"/>
    <w:rsid w:val="00A87383"/>
    <w:rsid w:val="00AB6CB0"/>
    <w:rsid w:val="00AE1C65"/>
    <w:rsid w:val="00AF4B18"/>
    <w:rsid w:val="00AF73F0"/>
    <w:rsid w:val="00AF761C"/>
    <w:rsid w:val="00B06EB4"/>
    <w:rsid w:val="00B31197"/>
    <w:rsid w:val="00B35B4C"/>
    <w:rsid w:val="00B43BF9"/>
    <w:rsid w:val="00B61E1B"/>
    <w:rsid w:val="00B90AB8"/>
    <w:rsid w:val="00B969A2"/>
    <w:rsid w:val="00B971CA"/>
    <w:rsid w:val="00BA046C"/>
    <w:rsid w:val="00BA595A"/>
    <w:rsid w:val="00BA5D6D"/>
    <w:rsid w:val="00BA706C"/>
    <w:rsid w:val="00BA707E"/>
    <w:rsid w:val="00BA778A"/>
    <w:rsid w:val="00BE4059"/>
    <w:rsid w:val="00BF3573"/>
    <w:rsid w:val="00BF5FC7"/>
    <w:rsid w:val="00C0212B"/>
    <w:rsid w:val="00C12D9F"/>
    <w:rsid w:val="00C17E2F"/>
    <w:rsid w:val="00C23835"/>
    <w:rsid w:val="00C23AA0"/>
    <w:rsid w:val="00C240EF"/>
    <w:rsid w:val="00C32E72"/>
    <w:rsid w:val="00C36A23"/>
    <w:rsid w:val="00C436B8"/>
    <w:rsid w:val="00C522BB"/>
    <w:rsid w:val="00C54564"/>
    <w:rsid w:val="00C55698"/>
    <w:rsid w:val="00C56B62"/>
    <w:rsid w:val="00C57400"/>
    <w:rsid w:val="00C951A7"/>
    <w:rsid w:val="00CA5510"/>
    <w:rsid w:val="00CA6E6A"/>
    <w:rsid w:val="00CB1B26"/>
    <w:rsid w:val="00CD3A09"/>
    <w:rsid w:val="00CF150B"/>
    <w:rsid w:val="00CF3455"/>
    <w:rsid w:val="00D04F84"/>
    <w:rsid w:val="00D17B03"/>
    <w:rsid w:val="00D22D2B"/>
    <w:rsid w:val="00D23068"/>
    <w:rsid w:val="00D24AC5"/>
    <w:rsid w:val="00D260AF"/>
    <w:rsid w:val="00D3615A"/>
    <w:rsid w:val="00D3793D"/>
    <w:rsid w:val="00D3798E"/>
    <w:rsid w:val="00D4559F"/>
    <w:rsid w:val="00D543EA"/>
    <w:rsid w:val="00D56006"/>
    <w:rsid w:val="00D62AA7"/>
    <w:rsid w:val="00D866FE"/>
    <w:rsid w:val="00D900C8"/>
    <w:rsid w:val="00DC007E"/>
    <w:rsid w:val="00DC0F42"/>
    <w:rsid w:val="00DC1613"/>
    <w:rsid w:val="00DC3477"/>
    <w:rsid w:val="00DC3944"/>
    <w:rsid w:val="00DD48C5"/>
    <w:rsid w:val="00DF0A4E"/>
    <w:rsid w:val="00DF79EF"/>
    <w:rsid w:val="00DF7D2D"/>
    <w:rsid w:val="00E025AF"/>
    <w:rsid w:val="00E074FC"/>
    <w:rsid w:val="00E10B4E"/>
    <w:rsid w:val="00E17E3B"/>
    <w:rsid w:val="00E21D27"/>
    <w:rsid w:val="00E26A66"/>
    <w:rsid w:val="00E32AC1"/>
    <w:rsid w:val="00E46043"/>
    <w:rsid w:val="00E55D4D"/>
    <w:rsid w:val="00E80F67"/>
    <w:rsid w:val="00E85566"/>
    <w:rsid w:val="00E93FC1"/>
    <w:rsid w:val="00EA2E9F"/>
    <w:rsid w:val="00EA7917"/>
    <w:rsid w:val="00EC0E6E"/>
    <w:rsid w:val="00EC3269"/>
    <w:rsid w:val="00ED2104"/>
    <w:rsid w:val="00EE145F"/>
    <w:rsid w:val="00EE2A9F"/>
    <w:rsid w:val="00F03AA1"/>
    <w:rsid w:val="00F12286"/>
    <w:rsid w:val="00F168E8"/>
    <w:rsid w:val="00F26C6D"/>
    <w:rsid w:val="00F427C5"/>
    <w:rsid w:val="00F60660"/>
    <w:rsid w:val="00F64241"/>
    <w:rsid w:val="00F66B68"/>
    <w:rsid w:val="00F721D8"/>
    <w:rsid w:val="00F72680"/>
    <w:rsid w:val="00F80711"/>
    <w:rsid w:val="00F84871"/>
    <w:rsid w:val="00F90FAC"/>
    <w:rsid w:val="00F9166B"/>
    <w:rsid w:val="00F91798"/>
    <w:rsid w:val="00F9337A"/>
    <w:rsid w:val="00F9585C"/>
    <w:rsid w:val="00FC33C7"/>
    <w:rsid w:val="00FC5695"/>
    <w:rsid w:val="00FD4EBD"/>
    <w:rsid w:val="00FD5009"/>
    <w:rsid w:val="00FD7EA8"/>
    <w:rsid w:val="00FF3B4B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DCF0F"/>
  <w15:chartTrackingRefBased/>
  <w15:docId w15:val="{DBE4C5C3-EC14-4CA5-B212-658F27B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9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9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4D"/>
  </w:style>
  <w:style w:type="paragraph" w:styleId="Footer">
    <w:name w:val="footer"/>
    <w:basedOn w:val="Normal"/>
    <w:link w:val="FooterChar"/>
    <w:uiPriority w:val="99"/>
    <w:unhideWhenUsed/>
    <w:rsid w:val="00E5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erk@wingham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ngham-pc.gov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Wingham Parish Clerk</dc:creator>
  <cp:keywords/>
  <dc:description/>
  <cp:lastModifiedBy>Wingham Parish Clerk</cp:lastModifiedBy>
  <cp:revision>2</cp:revision>
  <cp:lastPrinted>2023-02-21T09:14:00Z</cp:lastPrinted>
  <dcterms:created xsi:type="dcterms:W3CDTF">2023-02-27T14:10:00Z</dcterms:created>
  <dcterms:modified xsi:type="dcterms:W3CDTF">2023-02-27T14:10:00Z</dcterms:modified>
</cp:coreProperties>
</file>